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1E0AB4" w:rsidRPr="001E0AB4" w:rsidRDefault="001E0AB4" w:rsidP="001E0AB4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1E0AB4" w:rsidRPr="001E0AB4" w:rsidRDefault="001E0AB4" w:rsidP="001E0AB4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1E0AB4" w:rsidRPr="001E0AB4" w:rsidRDefault="001E0AB4" w:rsidP="001E0AB4">
      <w:pPr>
        <w:widowControl w:val="0"/>
        <w:ind w:firstLine="709"/>
        <w:jc w:val="right"/>
        <w:rPr>
          <w:rFonts w:eastAsia="Courier New"/>
          <w:color w:val="000000"/>
        </w:rPr>
      </w:pPr>
      <w:r w:rsidRPr="001E0AB4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33F8303F" wp14:editId="535FAB24">
            <wp:extent cx="3228975" cy="2038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0AB4" w:rsidRPr="001E0AB4" w:rsidRDefault="001E0AB4" w:rsidP="001E0AB4">
      <w:pPr>
        <w:widowControl w:val="0"/>
        <w:jc w:val="center"/>
        <w:rPr>
          <w:rFonts w:eastAsia="Courier New"/>
          <w:b/>
          <w:color w:val="000000"/>
        </w:rPr>
      </w:pPr>
    </w:p>
    <w:p w:rsidR="001E0AB4" w:rsidRPr="001E0AB4" w:rsidRDefault="001E0AB4" w:rsidP="001E0AB4">
      <w:pPr>
        <w:jc w:val="center"/>
        <w:rPr>
          <w:b/>
          <w:sz w:val="32"/>
          <w:szCs w:val="32"/>
        </w:rPr>
      </w:pPr>
      <w:r w:rsidRPr="001E0AB4">
        <w:rPr>
          <w:b/>
          <w:bCs/>
          <w:sz w:val="32"/>
          <w:szCs w:val="32"/>
        </w:rPr>
        <w:t xml:space="preserve">ФОНД ОЦЕНОЧНЫХ СРЕДСТВ ПО ДИСЦИПЛИНЕ </w:t>
      </w:r>
    </w:p>
    <w:p w:rsidR="001E0AB4" w:rsidRPr="001E0AB4" w:rsidRDefault="001E0AB4" w:rsidP="001E0AB4">
      <w:pPr>
        <w:jc w:val="center"/>
        <w:rPr>
          <w:rFonts w:eastAsia="Times New Roman"/>
          <w:bCs/>
          <w:color w:val="000000"/>
          <w:sz w:val="28"/>
          <w:szCs w:val="28"/>
        </w:rPr>
      </w:pPr>
      <w:r w:rsidRPr="001E0AB4">
        <w:rPr>
          <w:bCs/>
          <w:sz w:val="28"/>
          <w:szCs w:val="28"/>
        </w:rPr>
        <w:t>УП.02 Учебная практика по модулю «</w:t>
      </w:r>
      <w:r w:rsidRPr="001E0AB4">
        <w:rPr>
          <w:rFonts w:eastAsia="Times New Roman"/>
          <w:bCs/>
          <w:color w:val="000000"/>
          <w:sz w:val="28"/>
          <w:szCs w:val="28"/>
        </w:rPr>
        <w:t>Организация архивной работы по документам организаций различных форм собственности»</w:t>
      </w:r>
    </w:p>
    <w:p w:rsidR="001E0AB4" w:rsidRPr="001E0AB4" w:rsidRDefault="001E0AB4" w:rsidP="001E0AB4">
      <w:pPr>
        <w:jc w:val="center"/>
        <w:rPr>
          <w:b/>
          <w:bCs/>
          <w:sz w:val="28"/>
          <w:szCs w:val="28"/>
        </w:rPr>
      </w:pP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spacing w:line="276" w:lineRule="auto"/>
        <w:jc w:val="center"/>
        <w:rPr>
          <w:b/>
          <w:sz w:val="28"/>
          <w:szCs w:val="28"/>
        </w:rPr>
      </w:pPr>
      <w:r w:rsidRPr="001E0AB4">
        <w:rPr>
          <w:b/>
          <w:sz w:val="28"/>
          <w:szCs w:val="28"/>
        </w:rPr>
        <w:t>Уровень профессионального образования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 xml:space="preserve">Специалист </w:t>
      </w:r>
      <w:r w:rsidRPr="001E0AB4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1E0AB4">
        <w:rPr>
          <w:sz w:val="28"/>
          <w:szCs w:val="28"/>
        </w:rPr>
        <w:t xml:space="preserve"> </w:t>
      </w: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>Форма обучения:</w:t>
      </w:r>
      <w:r w:rsidRPr="001E0AB4">
        <w:rPr>
          <w:bCs/>
          <w:sz w:val="28"/>
          <w:szCs w:val="28"/>
        </w:rPr>
        <w:tab/>
        <w:t>заочная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Гатчина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2023</w:t>
      </w:r>
    </w:p>
    <w:p w:rsidR="001E0AB4" w:rsidRPr="001E0AB4" w:rsidRDefault="001E0AB4" w:rsidP="001E0AB4">
      <w:pPr>
        <w:rPr>
          <w:sz w:val="28"/>
          <w:szCs w:val="28"/>
        </w:rPr>
        <w:sectPr w:rsidR="001E0AB4" w:rsidRPr="001E0AB4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1E0AB4" w:rsidRPr="001E0AB4" w:rsidRDefault="001E0AB4" w:rsidP="001E0AB4">
      <w:pPr>
        <w:jc w:val="both"/>
        <w:rPr>
          <w:rFonts w:eastAsia="Times New Roman"/>
          <w:bCs/>
          <w:sz w:val="28"/>
          <w:szCs w:val="28"/>
        </w:rPr>
      </w:pPr>
      <w:r w:rsidRPr="001E0AB4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Pr="001E0AB4">
        <w:rPr>
          <w:bCs/>
          <w:sz w:val="28"/>
          <w:szCs w:val="28"/>
        </w:rPr>
        <w:t>УП.02 Учебная практика по модулю «</w:t>
      </w:r>
      <w:r w:rsidRPr="001E0AB4">
        <w:rPr>
          <w:rFonts w:eastAsia="Times New Roman"/>
          <w:bCs/>
          <w:color w:val="000000"/>
          <w:sz w:val="28"/>
          <w:szCs w:val="28"/>
        </w:rPr>
        <w:t xml:space="preserve">Организация архивной работы по документам организаций различных форм собственности» </w:t>
      </w:r>
      <w:r w:rsidRPr="001E0AB4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1E0AB4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1E0AB4">
        <w:rPr>
          <w:rFonts w:eastAsia="Times New Roman"/>
          <w:sz w:val="28"/>
          <w:szCs w:val="28"/>
        </w:rPr>
        <w:t xml:space="preserve">46.02.01 </w:t>
      </w:r>
      <w:r w:rsidRPr="001E0AB4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1E0AB4" w:rsidRPr="001E0AB4" w:rsidRDefault="001E0AB4" w:rsidP="001E0AB4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 xml:space="preserve">Разработчики: 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Гарявин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А.Н., преподаватель СПО, канд. ист. наук;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Ямковая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И.Н., преподаватель СПО, канд. юр. наук</w:t>
      </w: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92206F" w:rsidRDefault="0092206F" w:rsidP="0092206F">
            <w:pPr>
              <w:jc w:val="center"/>
              <w:rPr>
                <w:b/>
                <w:lang w:eastAsia="en-US"/>
              </w:rPr>
            </w:pPr>
            <w:r w:rsidRPr="0092206F">
              <w:rPr>
                <w:b/>
                <w:color w:val="000000"/>
                <w:shd w:val="clear" w:color="auto" w:fill="FFFFFF"/>
              </w:rPr>
              <w:t>ПК 2.1. Осуществлять комплектование архивными делами (документами) архива организации.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92206F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</w:t>
            </w:r>
            <w:r w:rsidR="0092206F">
              <w:rPr>
                <w:b/>
              </w:rPr>
              <w:t>П</w:t>
            </w:r>
            <w:r w:rsidR="007C02EB" w:rsidRPr="0032795C">
              <w:rPr>
                <w:b/>
              </w:rPr>
              <w:t>К</w:t>
            </w:r>
            <w:r w:rsidR="008A1598">
              <w:rPr>
                <w:b/>
              </w:rPr>
              <w:t xml:space="preserve"> </w:t>
            </w:r>
            <w:r w:rsidR="0092206F">
              <w:rPr>
                <w:b/>
              </w:rPr>
              <w:t>2.1</w:t>
            </w:r>
            <w:r w:rsidR="008A1598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4F1020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нормативные правовые акты Российской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Федерации в сфере делопроизводства и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архивного дела;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научно-методические критерии экспертизы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ценности различных типов и видов дел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(документов);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теоретические и методические аспекты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комплектования и экспертизы ценности всех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видов документов;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виды, разновидности и форматы всех видов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документов;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унифицированную систему организационно-распорядительной документации;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стандарты оформления организационно-распорядительной документации;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57659">
              <w:rPr>
                <w:rFonts w:eastAsia="Times New Roman"/>
              </w:rPr>
              <w:t>− способы и технологии документирования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различных видов профессиональной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деятельности;</w:t>
            </w:r>
          </w:p>
          <w:p w:rsidR="004F1020" w:rsidRPr="00457659" w:rsidRDefault="004F1020" w:rsidP="004F1020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457659">
              <w:rPr>
                <w:rFonts w:eastAsia="Times New Roman"/>
              </w:rPr>
              <w:t>организационные принципы комплектования</w:t>
            </w:r>
            <w:r>
              <w:rPr>
                <w:rFonts w:eastAsia="Times New Roman"/>
              </w:rPr>
              <w:t xml:space="preserve"> </w:t>
            </w:r>
            <w:r w:rsidRPr="00457659">
              <w:rPr>
                <w:rFonts w:eastAsia="Times New Roman"/>
              </w:rPr>
              <w:t>дел (документов) ограниченного доступа;</w:t>
            </w:r>
          </w:p>
          <w:p w:rsidR="00447E88" w:rsidRPr="00F7437D" w:rsidRDefault="004F1020" w:rsidP="004F1020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659">
              <w:rPr>
                <w:rFonts w:ascii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>Умеет:</w:t>
            </w:r>
          </w:p>
          <w:p w:rsidR="001E44E4" w:rsidRPr="001E44E4" w:rsidRDefault="001E44E4" w:rsidP="001E44E4">
            <w:pPr>
              <w:shd w:val="clear" w:color="auto" w:fill="FFFFFF"/>
              <w:ind w:left="208" w:hanging="208"/>
              <w:jc w:val="both"/>
              <w:rPr>
                <w:rFonts w:eastAsia="Times New Roman"/>
              </w:rPr>
            </w:pPr>
            <w:r w:rsidRPr="001E44E4">
              <w:rPr>
                <w:rFonts w:eastAsia="Times New Roman"/>
              </w:rPr>
              <w:t>- грамотное комплектование архивного фонда в соответствии с действующими законодательными актами и нормативами;</w:t>
            </w:r>
          </w:p>
          <w:p w:rsidR="001E44E4" w:rsidRPr="001E44E4" w:rsidRDefault="001E44E4" w:rsidP="001E44E4">
            <w:pPr>
              <w:shd w:val="clear" w:color="auto" w:fill="FFFFFF"/>
              <w:ind w:left="208" w:hanging="208"/>
              <w:jc w:val="both"/>
              <w:rPr>
                <w:rFonts w:eastAsia="Times New Roman"/>
              </w:rPr>
            </w:pPr>
            <w:r w:rsidRPr="001E44E4">
              <w:rPr>
                <w:rFonts w:eastAsia="Times New Roman"/>
              </w:rPr>
              <w:t>- использование приёмов экспертизы ценности документов и дел, согласно нормативным требованиям, правильное ее оформление;</w:t>
            </w:r>
          </w:p>
          <w:p w:rsidR="00447E88" w:rsidRPr="00F7437D" w:rsidRDefault="001E44E4" w:rsidP="001E44E4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4E4">
              <w:rPr>
                <w:rFonts w:ascii="Times New Roman" w:hAnsi="Times New Roman" w:cs="Times New Roman"/>
                <w:sz w:val="24"/>
                <w:szCs w:val="24"/>
              </w:rPr>
              <w:t>- соблюдение технологии разработки, оформления и согласования отраслевых перечней дел со сроками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512BFD" w:rsidRDefault="00512BFD" w:rsidP="00826DD0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6DD0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826DD0" w:rsidRPr="00F71894">
              <w:rPr>
                <w:rFonts w:ascii="Times New Roman" w:hAnsi="Times New Roman" w:cs="Times New Roman"/>
                <w:sz w:val="24"/>
                <w:szCs w:val="24"/>
              </w:rPr>
              <w:t>в комплектовании архивными делами</w:t>
            </w:r>
            <w:r w:rsidR="00826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D0" w:rsidRPr="00457659">
              <w:rPr>
                <w:rFonts w:ascii="Times New Roman" w:hAnsi="Times New Roman" w:cs="Times New Roman"/>
                <w:sz w:val="24"/>
                <w:szCs w:val="24"/>
              </w:rPr>
              <w:t>(документами) архива организации</w:t>
            </w:r>
            <w:r w:rsidR="00826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39174E" w:rsidRPr="0032795C" w:rsidRDefault="00A605B0" w:rsidP="00826DD0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B90FA9" w:rsidRPr="0032795C" w:rsidRDefault="00B90FA9" w:rsidP="00B90FA9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B90FA9" w:rsidRPr="0032795C" w:rsidRDefault="00B90FA9" w:rsidP="00B90FA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B90FA9" w:rsidRPr="0032795C" w:rsidTr="003C351F">
        <w:tc>
          <w:tcPr>
            <w:tcW w:w="846" w:type="dxa"/>
            <w:vMerge w:val="restart"/>
            <w:textDirection w:val="btLr"/>
            <w:vAlign w:val="center"/>
          </w:tcPr>
          <w:p w:rsidR="00B90FA9" w:rsidRPr="0032795C" w:rsidRDefault="00B90FA9" w:rsidP="003C351F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Pr="0032795C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B90FA9" w:rsidRPr="0032795C" w:rsidTr="003C351F">
        <w:trPr>
          <w:trHeight w:val="1560"/>
        </w:trPr>
        <w:tc>
          <w:tcPr>
            <w:tcW w:w="846" w:type="dxa"/>
            <w:vMerge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Pr="0032795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«удовлетвори</w:t>
            </w:r>
            <w:r w:rsidRPr="0032795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B90FA9" w:rsidRPr="0032795C" w:rsidTr="003C351F">
        <w:trPr>
          <w:trHeight w:val="573"/>
        </w:trPr>
        <w:tc>
          <w:tcPr>
            <w:tcW w:w="14488" w:type="dxa"/>
            <w:gridSpan w:val="6"/>
            <w:vAlign w:val="center"/>
          </w:tcPr>
          <w:p w:rsidR="00B90FA9" w:rsidRPr="00B90FA9" w:rsidRDefault="00B90FA9" w:rsidP="003C351F">
            <w:pPr>
              <w:jc w:val="center"/>
              <w:rPr>
                <w:b/>
                <w:lang w:eastAsia="en-US"/>
              </w:rPr>
            </w:pPr>
            <w:r w:rsidRPr="00B90FA9">
              <w:rPr>
                <w:b/>
                <w:color w:val="000000"/>
                <w:shd w:val="clear" w:color="auto" w:fill="FFFFFF"/>
              </w:rPr>
              <w:t>ПК 2.2. Вести учет архивных дел (документов), в том числе с использованием автоматизированных систем.</w:t>
            </w:r>
          </w:p>
        </w:tc>
      </w:tr>
      <w:tr w:rsidR="00B90FA9" w:rsidRPr="0032795C" w:rsidTr="003C351F">
        <w:tc>
          <w:tcPr>
            <w:tcW w:w="846" w:type="dxa"/>
            <w:vMerge w:val="restart"/>
            <w:textDirection w:val="btLr"/>
            <w:vAlign w:val="center"/>
          </w:tcPr>
          <w:p w:rsidR="00B90FA9" w:rsidRPr="0032795C" w:rsidRDefault="00B90FA9" w:rsidP="00B90FA9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lastRenderedPageBreak/>
              <w:t xml:space="preserve">Описание показателей и критериев оценивания компетенций </w:t>
            </w:r>
            <w:r>
              <w:rPr>
                <w:b/>
              </w:rPr>
              <w:t>П</w:t>
            </w:r>
            <w:r w:rsidRPr="0032795C">
              <w:rPr>
                <w:b/>
              </w:rPr>
              <w:t>К</w:t>
            </w:r>
            <w:r>
              <w:rPr>
                <w:b/>
              </w:rPr>
              <w:t xml:space="preserve"> 2.2.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90FA9" w:rsidRPr="00F7437D" w:rsidRDefault="00B90FA9" w:rsidP="004C2805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4C2805" w:rsidRPr="00AB6890" w:rsidRDefault="004C2805" w:rsidP="004C2805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71894">
              <w:rPr>
                <w:rFonts w:eastAsia="Times New Roman"/>
              </w:rPr>
              <w:t>нормативные правовые акты Российской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Федерации в сфере делопроизводства и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архивного дела;</w:t>
            </w:r>
          </w:p>
          <w:p w:rsidR="004C2805" w:rsidRPr="00AB6890" w:rsidRDefault="004C2805" w:rsidP="004C2805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AB6890">
              <w:rPr>
                <w:rFonts w:eastAsia="Times New Roman"/>
              </w:rPr>
              <w:t>− методические документы и национальные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стандарты в области учёта документов и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документированных сфер деятельности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организации;</w:t>
            </w:r>
          </w:p>
          <w:p w:rsidR="004C2805" w:rsidRPr="00AB6890" w:rsidRDefault="004C2805" w:rsidP="004C2805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AB6890">
              <w:rPr>
                <w:rFonts w:eastAsia="Times New Roman"/>
              </w:rPr>
              <w:t>− отечественные и зарубежные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сертифицированные системы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автоматизированного учёта архивных дел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(документов);</w:t>
            </w:r>
          </w:p>
          <w:p w:rsidR="004C2805" w:rsidRPr="00AB6890" w:rsidRDefault="004C2805" w:rsidP="004C2805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AB6890">
              <w:rPr>
                <w:rFonts w:eastAsia="Times New Roman"/>
              </w:rPr>
              <w:t>− требования к учёту особо ценных и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уникальных архивных дел (документов);</w:t>
            </w:r>
          </w:p>
          <w:p w:rsidR="004C2805" w:rsidRPr="00AB6890" w:rsidRDefault="004C2805" w:rsidP="004C2805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AB6890">
              <w:rPr>
                <w:rFonts w:eastAsia="Times New Roman"/>
              </w:rPr>
              <w:t>− сроки выполнения работ по учёту архивных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дел (документов);</w:t>
            </w:r>
          </w:p>
          <w:p w:rsidR="004C2805" w:rsidRPr="00AB6890" w:rsidRDefault="004C2805" w:rsidP="004C2805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AB6890">
              <w:rPr>
                <w:rFonts w:eastAsia="Times New Roman"/>
              </w:rPr>
              <w:t>− общие принципы учёта и комплектования дел</w:t>
            </w:r>
            <w:r>
              <w:rPr>
                <w:rFonts w:eastAsia="Times New Roman"/>
              </w:rPr>
              <w:t xml:space="preserve"> </w:t>
            </w:r>
            <w:r w:rsidRPr="00AB6890">
              <w:rPr>
                <w:rFonts w:eastAsia="Times New Roman"/>
              </w:rPr>
              <w:t>(документов) ограниченного доступа;</w:t>
            </w:r>
          </w:p>
          <w:p w:rsidR="00B90FA9" w:rsidRPr="00F7437D" w:rsidRDefault="004C2805" w:rsidP="004C2805">
            <w:pPr>
              <w:ind w:left="175" w:hanging="175"/>
              <w:jc w:val="both"/>
            </w:pPr>
            <w:r w:rsidRPr="00AB6890">
              <w:rPr>
                <w:rFonts w:eastAsia="Times New Roman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</w:p>
          <w:p w:rsidR="00B90FA9" w:rsidRPr="0032795C" w:rsidRDefault="00B90FA9" w:rsidP="003C351F">
            <w:pPr>
              <w:jc w:val="center"/>
            </w:pPr>
            <w:r w:rsidRPr="0032795C">
              <w:t>Не знает.</w:t>
            </w:r>
            <w:r>
              <w:t xml:space="preserve"> </w:t>
            </w:r>
            <w:r w:rsidRPr="0032795C">
              <w:t>Допускает грубые ошибки</w:t>
            </w:r>
          </w:p>
          <w:p w:rsidR="00B90FA9" w:rsidRPr="0032795C" w:rsidRDefault="00B90FA9" w:rsidP="003C351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B90FA9" w:rsidRPr="0032795C" w:rsidTr="003C351F">
        <w:tc>
          <w:tcPr>
            <w:tcW w:w="846" w:type="dxa"/>
            <w:vMerge/>
          </w:tcPr>
          <w:p w:rsidR="00B90FA9" w:rsidRPr="0032795C" w:rsidRDefault="00B90FA9" w:rsidP="003C351F"/>
        </w:tc>
        <w:tc>
          <w:tcPr>
            <w:tcW w:w="5812" w:type="dxa"/>
            <w:shd w:val="clear" w:color="auto" w:fill="auto"/>
            <w:vAlign w:val="center"/>
          </w:tcPr>
          <w:p w:rsidR="00B90FA9" w:rsidRPr="00F7437D" w:rsidRDefault="00B90FA9" w:rsidP="003C351F">
            <w:pPr>
              <w:ind w:left="175" w:hanging="175"/>
              <w:jc w:val="both"/>
            </w:pPr>
            <w:r w:rsidRPr="00F7437D">
              <w:t>Умеет:</w:t>
            </w:r>
          </w:p>
          <w:p w:rsidR="00054AB7" w:rsidRPr="00054AB7" w:rsidRDefault="00054AB7" w:rsidP="00054AB7">
            <w:pPr>
              <w:shd w:val="clear" w:color="auto" w:fill="FFFFFF"/>
              <w:ind w:left="208" w:hanging="208"/>
              <w:jc w:val="both"/>
              <w:rPr>
                <w:rFonts w:eastAsia="Times New Roman"/>
              </w:rPr>
            </w:pPr>
            <w:r w:rsidRPr="00054AB7">
              <w:rPr>
                <w:rFonts w:eastAsia="Times New Roman"/>
              </w:rPr>
              <w:t>- использование программы информатизации архивного дела РФ с учетом типологии и особенностей. Оценка текущего контроля в форме:</w:t>
            </w:r>
          </w:p>
          <w:p w:rsidR="00054AB7" w:rsidRPr="00054AB7" w:rsidRDefault="00054AB7" w:rsidP="00054AB7">
            <w:pPr>
              <w:shd w:val="clear" w:color="auto" w:fill="FFFFFF"/>
              <w:ind w:left="208" w:hanging="208"/>
              <w:jc w:val="both"/>
              <w:rPr>
                <w:rFonts w:eastAsia="Times New Roman"/>
              </w:rPr>
            </w:pPr>
            <w:r w:rsidRPr="00054AB7">
              <w:rPr>
                <w:rFonts w:eastAsia="Times New Roman"/>
              </w:rPr>
              <w:t>- контрольных разработки баз данных, применяемых в архивах;</w:t>
            </w:r>
          </w:p>
          <w:p w:rsidR="00054AB7" w:rsidRPr="00054AB7" w:rsidRDefault="00054AB7" w:rsidP="00054AB7">
            <w:pPr>
              <w:shd w:val="clear" w:color="auto" w:fill="FFFFFF"/>
              <w:ind w:left="208" w:hanging="208"/>
              <w:jc w:val="both"/>
              <w:rPr>
                <w:rFonts w:eastAsia="Times New Roman"/>
              </w:rPr>
            </w:pPr>
            <w:r w:rsidRPr="00054AB7">
              <w:rPr>
                <w:rFonts w:eastAsia="Times New Roman"/>
              </w:rPr>
              <w:t>- использование в деятельности архива современных компьютерных технологий для учёта и поиска архивных документов;</w:t>
            </w:r>
          </w:p>
          <w:p w:rsidR="00054AB7" w:rsidRPr="00054AB7" w:rsidRDefault="00054AB7" w:rsidP="00054AB7">
            <w:pPr>
              <w:shd w:val="clear" w:color="auto" w:fill="FFFFFF"/>
              <w:ind w:left="208" w:hanging="208"/>
              <w:jc w:val="both"/>
              <w:rPr>
                <w:rFonts w:eastAsia="Times New Roman"/>
              </w:rPr>
            </w:pPr>
            <w:r w:rsidRPr="00054AB7">
              <w:rPr>
                <w:rFonts w:eastAsia="Times New Roman"/>
              </w:rPr>
              <w:t>- грамотное применение сведений об основных программно-технических средствах при оснащении архива;</w:t>
            </w:r>
          </w:p>
          <w:p w:rsidR="00B90FA9" w:rsidRPr="00F7437D" w:rsidRDefault="00054AB7" w:rsidP="00054AB7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7">
              <w:rPr>
                <w:rFonts w:ascii="Times New Roman" w:hAnsi="Times New Roman" w:cs="Times New Roman"/>
                <w:sz w:val="24"/>
                <w:szCs w:val="24"/>
              </w:rPr>
              <w:t>- применение и эксплуатация всех видов электронной техники с учетом соблюдения правил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</w:p>
          <w:p w:rsidR="00B90FA9" w:rsidRPr="0032795C" w:rsidRDefault="00B90FA9" w:rsidP="003C351F">
            <w:pPr>
              <w:jc w:val="center"/>
            </w:pPr>
            <w:r w:rsidRPr="0032795C">
              <w:t>Не умеет.</w:t>
            </w:r>
            <w:r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B90FA9" w:rsidRPr="0032795C" w:rsidRDefault="00B90FA9" w:rsidP="003C351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B90FA9" w:rsidRPr="0032795C" w:rsidTr="003C351F">
        <w:trPr>
          <w:trHeight w:val="1168"/>
        </w:trPr>
        <w:tc>
          <w:tcPr>
            <w:tcW w:w="846" w:type="dxa"/>
            <w:vMerge/>
          </w:tcPr>
          <w:p w:rsidR="00B90FA9" w:rsidRPr="0032795C" w:rsidRDefault="00B90FA9" w:rsidP="003C351F"/>
        </w:tc>
        <w:tc>
          <w:tcPr>
            <w:tcW w:w="5812" w:type="dxa"/>
            <w:shd w:val="clear" w:color="auto" w:fill="auto"/>
            <w:vAlign w:val="center"/>
          </w:tcPr>
          <w:p w:rsidR="00B90FA9" w:rsidRDefault="00B90FA9" w:rsidP="003C351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B90FA9" w:rsidRPr="00512BFD" w:rsidRDefault="00B90FA9" w:rsidP="003C351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2460D">
              <w:rPr>
                <w:rFonts w:ascii="Times New Roman" w:hAnsi="Times New Roman" w:cs="Times New Roman"/>
                <w:sz w:val="24"/>
                <w:szCs w:val="24"/>
              </w:rPr>
              <w:t>навыками в</w:t>
            </w:r>
            <w:r w:rsidR="0052460D" w:rsidRPr="00F71894">
              <w:rPr>
                <w:rFonts w:ascii="Times New Roman" w:hAnsi="Times New Roman" w:cs="Times New Roman"/>
                <w:sz w:val="24"/>
                <w:szCs w:val="24"/>
              </w:rPr>
              <w:t>едения учёта архивных дел (документов), в том</w:t>
            </w:r>
            <w:r w:rsidR="00524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60D" w:rsidRPr="00AB6890">
              <w:rPr>
                <w:rFonts w:ascii="Times New Roman" w:hAnsi="Times New Roman" w:cs="Times New Roman"/>
                <w:sz w:val="24"/>
                <w:szCs w:val="24"/>
              </w:rPr>
              <w:t>числе с использованием автоматизированных</w:t>
            </w:r>
            <w:r w:rsidR="00524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60D" w:rsidRPr="00AB6890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005246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</w:p>
          <w:p w:rsidR="00B90FA9" w:rsidRPr="0032795C" w:rsidRDefault="00B90FA9" w:rsidP="0052460D">
            <w:pPr>
              <w:jc w:val="center"/>
            </w:pPr>
            <w:r w:rsidRPr="0032795C">
              <w:t>Не владеет.</w:t>
            </w:r>
            <w:r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3C351F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B90FA9" w:rsidRDefault="00B90FA9" w:rsidP="00974AD3">
      <w:pPr>
        <w:jc w:val="center"/>
        <w:rPr>
          <w:b/>
          <w:sz w:val="28"/>
        </w:rPr>
      </w:pPr>
    </w:p>
    <w:p w:rsidR="00882119" w:rsidRPr="0032795C" w:rsidRDefault="00882119" w:rsidP="00882119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882119" w:rsidRPr="0032795C" w:rsidRDefault="00882119" w:rsidP="0088211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5245"/>
        <w:gridCol w:w="2126"/>
        <w:gridCol w:w="1984"/>
        <w:gridCol w:w="1843"/>
        <w:gridCol w:w="1877"/>
      </w:tblGrid>
      <w:tr w:rsidR="00882119" w:rsidRPr="0032795C" w:rsidTr="00E00E13">
        <w:tc>
          <w:tcPr>
            <w:tcW w:w="1413" w:type="dxa"/>
            <w:vMerge w:val="restart"/>
            <w:textDirection w:val="btLr"/>
            <w:vAlign w:val="center"/>
          </w:tcPr>
          <w:p w:rsidR="00882119" w:rsidRPr="0032795C" w:rsidRDefault="00882119" w:rsidP="003C351F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Pr="0032795C">
              <w:rPr>
                <w:b/>
              </w:rPr>
              <w:softHyphen/>
              <w:t>вания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882119" w:rsidRPr="0032795C" w:rsidTr="00E00E13">
        <w:trPr>
          <w:trHeight w:val="1560"/>
        </w:trPr>
        <w:tc>
          <w:tcPr>
            <w:tcW w:w="1413" w:type="dxa"/>
            <w:vMerge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Pr="0032795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«удовлетвори</w:t>
            </w:r>
            <w:r w:rsidRPr="0032795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882119" w:rsidRPr="0032795C" w:rsidTr="003C351F">
        <w:trPr>
          <w:trHeight w:val="573"/>
        </w:trPr>
        <w:tc>
          <w:tcPr>
            <w:tcW w:w="14488" w:type="dxa"/>
            <w:gridSpan w:val="6"/>
            <w:vAlign w:val="center"/>
          </w:tcPr>
          <w:p w:rsidR="00882119" w:rsidRPr="00882119" w:rsidRDefault="00882119" w:rsidP="003C351F">
            <w:pPr>
              <w:jc w:val="center"/>
              <w:rPr>
                <w:b/>
                <w:lang w:eastAsia="en-US"/>
              </w:rPr>
            </w:pPr>
            <w:r w:rsidRPr="00882119">
              <w:rPr>
                <w:b/>
                <w:color w:val="000000"/>
                <w:shd w:val="clear" w:color="auto" w:fill="FFFFFF"/>
              </w:rPr>
              <w:t>ПК 2.5. Осуществлять использование архивных дел (документов), в том числе с использованием автоматизированных систем.</w:t>
            </w:r>
          </w:p>
        </w:tc>
      </w:tr>
      <w:tr w:rsidR="00882119" w:rsidRPr="0032795C" w:rsidTr="00E00E13">
        <w:tc>
          <w:tcPr>
            <w:tcW w:w="1413" w:type="dxa"/>
            <w:vMerge w:val="restart"/>
            <w:textDirection w:val="btLr"/>
            <w:vAlign w:val="center"/>
          </w:tcPr>
          <w:p w:rsidR="00882119" w:rsidRPr="0032795C" w:rsidRDefault="00882119" w:rsidP="00882119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 xml:space="preserve">Описание показателей и критериев оценивания компетенций </w:t>
            </w:r>
            <w:r>
              <w:rPr>
                <w:b/>
              </w:rPr>
              <w:t>П</w:t>
            </w:r>
            <w:r w:rsidRPr="0032795C">
              <w:rPr>
                <w:b/>
              </w:rPr>
              <w:t>К</w:t>
            </w:r>
            <w:r>
              <w:rPr>
                <w:b/>
              </w:rPr>
              <w:t xml:space="preserve"> 2.5.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82119" w:rsidRPr="00F7437D" w:rsidRDefault="00882119" w:rsidP="003C351F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AE1947" w:rsidRPr="00676D38" w:rsidRDefault="00882119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F7437D">
              <w:t xml:space="preserve">- </w:t>
            </w:r>
            <w:r w:rsidR="00AE1947" w:rsidRPr="00F71894">
              <w:rPr>
                <w:rFonts w:eastAsia="Times New Roman"/>
              </w:rPr>
              <w:t>нормативные правовые акты Российской</w:t>
            </w:r>
            <w:r w:rsidR="00AE1947">
              <w:rPr>
                <w:rFonts w:eastAsia="Times New Roman"/>
              </w:rPr>
              <w:t xml:space="preserve"> </w:t>
            </w:r>
            <w:r w:rsidR="00AE1947" w:rsidRPr="00676D38">
              <w:rPr>
                <w:rFonts w:eastAsia="Times New Roman"/>
              </w:rPr>
              <w:t>Федерации в сфере делопроизводства;</w:t>
            </w:r>
          </w:p>
          <w:p w:rsidR="00AE1947" w:rsidRPr="00676D38" w:rsidRDefault="00AE1947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676D38">
              <w:rPr>
                <w:rFonts w:eastAsia="Times New Roman"/>
              </w:rPr>
              <w:t>− нормативные правовые акты Российской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Федерации в области защиты персональных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данных;</w:t>
            </w:r>
          </w:p>
          <w:p w:rsidR="00AE1947" w:rsidRPr="00676D38" w:rsidRDefault="00AE1947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676D38">
              <w:rPr>
                <w:rFonts w:eastAsia="Times New Roman"/>
              </w:rPr>
              <w:t>− методические документы в области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использования и публикации архивных дел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(документов);</w:t>
            </w:r>
          </w:p>
          <w:p w:rsidR="00AE1947" w:rsidRPr="00676D38" w:rsidRDefault="00AE1947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676D38">
              <w:rPr>
                <w:rFonts w:eastAsia="Times New Roman"/>
              </w:rPr>
              <w:t>− сертифицированные информационно-поисковые системы в области разработки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научно-справочного аппарата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lastRenderedPageBreak/>
              <w:t>документированных сфер деятельности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организации;</w:t>
            </w:r>
          </w:p>
          <w:p w:rsidR="00AE1947" w:rsidRPr="00676D38" w:rsidRDefault="00AE1947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676D38">
              <w:rPr>
                <w:rFonts w:eastAsia="Times New Roman"/>
              </w:rPr>
              <w:t>− сроки выполнения работ по организации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использования архивных дел (документов);</w:t>
            </w:r>
          </w:p>
          <w:p w:rsidR="00AE1947" w:rsidRPr="00676D38" w:rsidRDefault="00AE1947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676D38">
              <w:rPr>
                <w:rFonts w:eastAsia="Times New Roman"/>
              </w:rPr>
              <w:t>− организационные принципы использования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документов ограниченного доступа;</w:t>
            </w:r>
          </w:p>
          <w:p w:rsidR="00AE1947" w:rsidRPr="00676D38" w:rsidRDefault="00AE1947" w:rsidP="00AE1947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676D38">
              <w:rPr>
                <w:rFonts w:eastAsia="Times New Roman"/>
              </w:rPr>
              <w:t>− требования к подготовке архивных справок и</w:t>
            </w:r>
            <w:r>
              <w:rPr>
                <w:rFonts w:eastAsia="Times New Roman"/>
              </w:rPr>
              <w:t xml:space="preserve"> </w:t>
            </w:r>
            <w:r w:rsidRPr="00676D38">
              <w:rPr>
                <w:rFonts w:eastAsia="Times New Roman"/>
              </w:rPr>
              <w:t>выписок из архивных документов;</w:t>
            </w:r>
          </w:p>
          <w:p w:rsidR="00882119" w:rsidRPr="00F7437D" w:rsidRDefault="00AE1947" w:rsidP="00AE1947">
            <w:pPr>
              <w:ind w:left="175" w:hanging="175"/>
              <w:jc w:val="both"/>
            </w:pPr>
            <w:r w:rsidRPr="00676D38">
              <w:rPr>
                <w:rFonts w:eastAsia="Times New Roman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</w:p>
          <w:p w:rsidR="00882119" w:rsidRPr="0032795C" w:rsidRDefault="00882119" w:rsidP="003C351F">
            <w:pPr>
              <w:jc w:val="center"/>
            </w:pPr>
            <w:r w:rsidRPr="0032795C">
              <w:t>Не знает.</w:t>
            </w:r>
            <w:r>
              <w:t xml:space="preserve"> </w:t>
            </w:r>
            <w:r w:rsidRPr="0032795C">
              <w:t>Допускает грубые ошибки</w:t>
            </w:r>
          </w:p>
          <w:p w:rsidR="00882119" w:rsidRPr="0032795C" w:rsidRDefault="00882119" w:rsidP="003C351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882119" w:rsidRPr="0032795C" w:rsidTr="00E00E13">
        <w:tc>
          <w:tcPr>
            <w:tcW w:w="1413" w:type="dxa"/>
            <w:vMerge/>
          </w:tcPr>
          <w:p w:rsidR="00882119" w:rsidRPr="0032795C" w:rsidRDefault="00882119" w:rsidP="003C351F"/>
        </w:tc>
        <w:tc>
          <w:tcPr>
            <w:tcW w:w="5245" w:type="dxa"/>
            <w:shd w:val="clear" w:color="auto" w:fill="auto"/>
            <w:vAlign w:val="center"/>
          </w:tcPr>
          <w:p w:rsidR="00882119" w:rsidRPr="00F7437D" w:rsidRDefault="00882119" w:rsidP="003C351F">
            <w:pPr>
              <w:ind w:left="175" w:hanging="175"/>
              <w:jc w:val="both"/>
            </w:pPr>
            <w:r w:rsidRPr="00F7437D">
              <w:t>Умеет:</w:t>
            </w:r>
          </w:p>
          <w:p w:rsidR="00BE3B20" w:rsidRPr="00BE3B20" w:rsidRDefault="00BE3B20" w:rsidP="00BE3B20">
            <w:pPr>
              <w:shd w:val="clear" w:color="auto" w:fill="FFFFFF"/>
              <w:ind w:left="172" w:hanging="172"/>
              <w:jc w:val="both"/>
              <w:rPr>
                <w:rFonts w:eastAsia="Times New Roman"/>
              </w:rPr>
            </w:pPr>
            <w:r w:rsidRPr="00BE3B20">
              <w:rPr>
                <w:rFonts w:eastAsia="Times New Roman"/>
              </w:rPr>
              <w:t>- умелое использование методики государственного учета документов Архивного фонда РФ;</w:t>
            </w:r>
          </w:p>
          <w:p w:rsidR="00BE3B20" w:rsidRPr="00BE3B20" w:rsidRDefault="00BE3B20" w:rsidP="00BE3B20">
            <w:pPr>
              <w:shd w:val="clear" w:color="auto" w:fill="FFFFFF"/>
              <w:ind w:left="172" w:hanging="172"/>
              <w:jc w:val="both"/>
              <w:rPr>
                <w:rFonts w:eastAsia="Times New Roman"/>
              </w:rPr>
            </w:pPr>
            <w:r w:rsidRPr="00BE3B20">
              <w:rPr>
                <w:rFonts w:eastAsia="Times New Roman"/>
              </w:rPr>
              <w:t>- строгое соблюдение требований по обеспечению сохранности документов;</w:t>
            </w:r>
          </w:p>
          <w:p w:rsidR="00BE3B20" w:rsidRPr="00BE3B20" w:rsidRDefault="00BE3B20" w:rsidP="00BE3B20">
            <w:pPr>
              <w:shd w:val="clear" w:color="auto" w:fill="FFFFFF"/>
              <w:ind w:left="172" w:hanging="172"/>
              <w:jc w:val="both"/>
              <w:rPr>
                <w:rFonts w:eastAsia="Times New Roman"/>
              </w:rPr>
            </w:pPr>
            <w:r w:rsidRPr="00BE3B20">
              <w:rPr>
                <w:rFonts w:eastAsia="Times New Roman"/>
              </w:rPr>
              <w:t>- грамотное проведение проверки наличия и сохранности документов;</w:t>
            </w:r>
          </w:p>
          <w:p w:rsidR="00882119" w:rsidRPr="00F7437D" w:rsidRDefault="00BE3B20" w:rsidP="00BE3B20">
            <w:pPr>
              <w:pStyle w:val="ConsPlusNormal"/>
              <w:ind w:left="172" w:hanging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B20">
              <w:rPr>
                <w:rFonts w:ascii="Times New Roman" w:hAnsi="Times New Roman" w:cs="Times New Roman"/>
                <w:sz w:val="24"/>
                <w:szCs w:val="24"/>
              </w:rPr>
              <w:t>- умело проводить консервацию и реставрацию документов с учётом использования современных методик.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</w:p>
          <w:p w:rsidR="00882119" w:rsidRPr="0032795C" w:rsidRDefault="00882119" w:rsidP="003C351F">
            <w:pPr>
              <w:jc w:val="center"/>
            </w:pPr>
            <w:r w:rsidRPr="0032795C">
              <w:t>Не умеет.</w:t>
            </w:r>
            <w:r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882119" w:rsidRPr="0032795C" w:rsidRDefault="00882119" w:rsidP="003C351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882119" w:rsidRPr="0032795C" w:rsidTr="00E00E13">
        <w:trPr>
          <w:trHeight w:val="1168"/>
        </w:trPr>
        <w:tc>
          <w:tcPr>
            <w:tcW w:w="1413" w:type="dxa"/>
            <w:vMerge/>
          </w:tcPr>
          <w:p w:rsidR="00882119" w:rsidRPr="0032795C" w:rsidRDefault="00882119" w:rsidP="003C351F"/>
        </w:tc>
        <w:tc>
          <w:tcPr>
            <w:tcW w:w="5245" w:type="dxa"/>
            <w:shd w:val="clear" w:color="auto" w:fill="auto"/>
            <w:vAlign w:val="center"/>
          </w:tcPr>
          <w:p w:rsidR="00882119" w:rsidRDefault="00882119" w:rsidP="003C351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882119" w:rsidRPr="00512BFD" w:rsidRDefault="00882119" w:rsidP="003C351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6471">
              <w:rPr>
                <w:rFonts w:ascii="Times New Roman" w:hAnsi="Times New Roman" w:cs="Times New Roman"/>
                <w:sz w:val="24"/>
                <w:szCs w:val="24"/>
              </w:rPr>
              <w:t>навыками о</w:t>
            </w:r>
            <w:r w:rsidR="00C56471" w:rsidRPr="00676D38">
              <w:rPr>
                <w:rFonts w:ascii="Times New Roman" w:hAnsi="Times New Roman" w:cs="Times New Roman"/>
                <w:sz w:val="24"/>
                <w:szCs w:val="24"/>
              </w:rPr>
              <w:t>существления использования архивных дел</w:t>
            </w:r>
            <w:r w:rsidR="00C56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471" w:rsidRPr="00676D38">
              <w:rPr>
                <w:rFonts w:ascii="Times New Roman" w:hAnsi="Times New Roman" w:cs="Times New Roman"/>
                <w:sz w:val="24"/>
                <w:szCs w:val="24"/>
              </w:rPr>
              <w:t>(документов), в том числе с использованием</w:t>
            </w:r>
            <w:r w:rsidR="00C56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471" w:rsidRPr="00676D38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</w:t>
            </w:r>
            <w:r w:rsidR="00C56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</w:p>
          <w:p w:rsidR="00882119" w:rsidRPr="0032795C" w:rsidRDefault="00882119" w:rsidP="00C56471">
            <w:pPr>
              <w:jc w:val="center"/>
            </w:pPr>
            <w:r w:rsidRPr="0032795C">
              <w:t>Не владеет.</w:t>
            </w:r>
            <w:r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82119" w:rsidRPr="0032795C" w:rsidRDefault="00882119" w:rsidP="003C351F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882119" w:rsidRDefault="00882119" w:rsidP="00974AD3">
      <w:pPr>
        <w:jc w:val="center"/>
        <w:rPr>
          <w:b/>
          <w:sz w:val="28"/>
        </w:rPr>
      </w:pPr>
    </w:p>
    <w:p w:rsidR="00A20E31" w:rsidRDefault="00A20E31" w:rsidP="00974AD3">
      <w:pPr>
        <w:jc w:val="center"/>
        <w:rPr>
          <w:b/>
          <w:sz w:val="28"/>
        </w:rPr>
      </w:pPr>
    </w:p>
    <w:p w:rsidR="00A20E31" w:rsidRDefault="00A20E31" w:rsidP="00974AD3">
      <w:pPr>
        <w:jc w:val="center"/>
        <w:rPr>
          <w:b/>
          <w:sz w:val="28"/>
        </w:rPr>
      </w:pPr>
    </w:p>
    <w:p w:rsidR="00A20E31" w:rsidRDefault="00A20E31" w:rsidP="00974AD3">
      <w:pPr>
        <w:jc w:val="center"/>
        <w:rPr>
          <w:b/>
          <w:sz w:val="28"/>
        </w:rPr>
      </w:pPr>
    </w:p>
    <w:p w:rsidR="00A20E31" w:rsidRDefault="00A20E31" w:rsidP="00974AD3">
      <w:pPr>
        <w:jc w:val="center"/>
        <w:rPr>
          <w:b/>
          <w:sz w:val="28"/>
        </w:rPr>
      </w:pPr>
    </w:p>
    <w:bookmarkEnd w:id="0"/>
    <w:p w:rsidR="00A772FD" w:rsidRPr="00A772FD" w:rsidRDefault="00A772FD" w:rsidP="00A772FD">
      <w:pPr>
        <w:ind w:left="142" w:hanging="142"/>
        <w:jc w:val="center"/>
        <w:rPr>
          <w:rFonts w:eastAsia="Times New Roman"/>
          <w:b/>
        </w:rPr>
      </w:pPr>
      <w:r w:rsidRPr="00A772FD">
        <w:rPr>
          <w:rFonts w:eastAsia="Times New Roman"/>
          <w:b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A772FD" w:rsidRPr="00A772FD" w:rsidRDefault="00A772FD" w:rsidP="00A772FD">
      <w:pPr>
        <w:ind w:left="142" w:hanging="142"/>
        <w:jc w:val="center"/>
        <w:rPr>
          <w:rFonts w:eastAsia="Times New Roman"/>
        </w:rPr>
      </w:pPr>
      <w:r w:rsidRPr="00A772FD">
        <w:rPr>
          <w:rFonts w:eastAsia="Times New Roman"/>
        </w:rPr>
        <w:t xml:space="preserve">Тестовые задания для оценивания компетенции: </w:t>
      </w:r>
    </w:p>
    <w:p w:rsidR="00A772FD" w:rsidRPr="00A772FD" w:rsidRDefault="00A772FD" w:rsidP="00A772FD">
      <w:pPr>
        <w:shd w:val="clear" w:color="auto" w:fill="FFFFFF"/>
        <w:ind w:left="142" w:hanging="142"/>
        <w:jc w:val="center"/>
        <w:rPr>
          <w:rFonts w:eastAsia="Times New Roman"/>
          <w:b/>
          <w:lang w:eastAsia="en-US"/>
        </w:rPr>
      </w:pPr>
      <w:r w:rsidRPr="00A772FD">
        <w:rPr>
          <w:rFonts w:eastAsia="Times New Roman"/>
          <w:b/>
        </w:rPr>
        <w:t>«</w:t>
      </w:r>
      <w:r w:rsidRPr="00A772FD">
        <w:rPr>
          <w:rFonts w:eastAsia="Times New Roman"/>
          <w:b/>
          <w:color w:val="000000"/>
          <w:shd w:val="clear" w:color="auto" w:fill="FFFFFF"/>
        </w:rPr>
        <w:t>ПК 2.1. Осуществлять комплектование архивными делами (документами) архива организации</w:t>
      </w:r>
      <w:r w:rsidRPr="00A772FD">
        <w:rPr>
          <w:rFonts w:eastAsia="Times New Roman"/>
          <w:b/>
          <w:lang w:eastAsia="en-US"/>
        </w:rPr>
        <w:t>»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15"/>
        <w:gridCol w:w="5014"/>
        <w:gridCol w:w="4236"/>
        <w:gridCol w:w="4495"/>
      </w:tblGrid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lang w:val="en-US"/>
              </w:rPr>
              <w:t>N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9250" w:type="dxa"/>
            <w:gridSpan w:val="2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Формулировка и содержание задания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Правильный ответ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 Назовите документ, который регламентирует деятельность секретаря, определяет его права, обязанности, функции, ответственность?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;                                                               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 г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осударственные инструкции по делопроизводству;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должностная инструкция секретаря;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4.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Трудовой кодекс РФ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Движение документов в учреждении с момента их получения или создания до завершения исполнения и отправки называется?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документооборот;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2. договор;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3. резолюция документа;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 гриф. 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3.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</w:t>
            </w:r>
            <w:r w:rsidRPr="00A772FD">
              <w:rPr>
                <w:rFonts w:eastAsia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Пометка, указывающая на особый характер или </w:t>
            </w:r>
            <w:proofErr w:type="gramStart"/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особый способ пересылки деловой корреспонденции</w:t>
            </w:r>
            <w:proofErr w:type="gramEnd"/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называется?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ваучер;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2. деловое письмо;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3. график;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 гриф. 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4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</w:t>
            </w:r>
            <w:r w:rsidRPr="00A772FD">
              <w:rPr>
                <w:rFonts w:eastAsia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Документ, адресованный руководству, в котором излагается какой-либо вопрос с выводами и предложениями составителя называется?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дело;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2. докладная записка;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3. виза;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 гриф. 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Уголовный кодекс РФ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 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 Г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осударственные инструкции по делопроизводству</w:t>
            </w:r>
            <w:r w:rsidR="00DD31B9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.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Должностная инструкция секретаря</w:t>
            </w:r>
            <w:r w:rsidR="00DD31B9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.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lastRenderedPageBreak/>
              <w:t>4.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Трудовой кодекс РФ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contextualSpacing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2</w:t>
            </w:r>
          </w:p>
          <w:p w:rsidR="00A772FD" w:rsidRPr="00A772FD" w:rsidRDefault="00A772FD" w:rsidP="00D25705">
            <w:pPr>
              <w:ind w:left="284" w:hanging="284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6.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Установите соответствие. </w:t>
            </w:r>
          </w:p>
          <w:tbl>
            <w:tblPr>
              <w:tblStyle w:val="12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75"/>
              <w:gridCol w:w="3949"/>
            </w:tblGrid>
            <w:tr w:rsidR="00A772FD" w:rsidRPr="00A772FD" w:rsidTr="00F67169"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6.1.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  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  <w:shd w:val="clear" w:color="auto" w:fill="FFFFFF"/>
                    </w:rPr>
                    <w:t xml:space="preserve">Автоматизированные системы хранения документов (СХД) 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это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</w:pPr>
                  <w:r w:rsidRPr="00A772FD">
                    <w:rPr>
                      <w:rFonts w:eastAsia="Times New Roman"/>
                      <w:color w:val="FF0000"/>
                      <w:sz w:val="22"/>
                      <w:szCs w:val="22"/>
                    </w:rPr>
                    <w:t xml:space="preserve"> </w:t>
                  </w:r>
                  <w:r w:rsidRPr="00A772FD">
                    <w:rPr>
                      <w:rFonts w:eastAsia="Times New Roman"/>
                      <w:sz w:val="22"/>
                      <w:szCs w:val="22"/>
                    </w:rPr>
                    <w:t xml:space="preserve">а. 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t>устройства, которые подключаются непосредственно к компьютеру или серверу;</w:t>
                  </w:r>
                </w:p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sz w:val="22"/>
                      <w:szCs w:val="22"/>
                    </w:rPr>
                    <w:t xml:space="preserve"> б. 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sz w:val="22"/>
                      <w:szCs w:val="22"/>
                    </w:rPr>
                    <w:t xml:space="preserve"> в. и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t>нтегрированные решения для хранения, организации, защиты и предоставления доступа к данным.</w:t>
                  </w:r>
                </w:p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A772FD" w:rsidRPr="002C5E2B" w:rsidTr="00F67169"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</w:pP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 xml:space="preserve">  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  <w:t xml:space="preserve">6.2. 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  <w:shd w:val="clear" w:color="auto" w:fill="FFFFFF"/>
                    </w:rPr>
                    <w:t>Локальные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  <w:shd w:val="clear" w:color="auto" w:fill="FFFFFF"/>
                      <w:lang w:val="en-US"/>
                    </w:rPr>
                    <w:t xml:space="preserve"> (DAS — Direct Attached Storage)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  <w:t xml:space="preserve"> -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color w:val="FF0000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A772FD" w:rsidRPr="002C5E2B" w:rsidTr="00F67169"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</w:pPr>
                  <w:r w:rsidRPr="00A772FD"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  <w:t xml:space="preserve">   6.3. 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  <w:shd w:val="clear" w:color="auto" w:fill="FFFFFF"/>
                    </w:rPr>
                    <w:t>Сетевые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  <w:t xml:space="preserve"> -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color w:val="FF0000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A772FD" w:rsidRPr="002C5E2B" w:rsidTr="00F67169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/>
                      <w:bCs/>
                      <w:color w:val="FF0000"/>
                      <w:sz w:val="22"/>
                      <w:szCs w:val="22"/>
                      <w:lang w:val="en-US"/>
                    </w:rPr>
                  </w:pPr>
                  <w:r w:rsidRPr="00A772FD">
                    <w:rPr>
                      <w:rFonts w:eastAsia="Times New Roman"/>
                      <w:b/>
                      <w:bCs/>
                      <w:color w:val="FF0000"/>
                      <w:sz w:val="22"/>
                      <w:szCs w:val="22"/>
                      <w:lang w:val="en-US"/>
                    </w:rPr>
                    <w:t xml:space="preserve">   </w:t>
                  </w:r>
                </w:p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/>
                      <w:bCs/>
                      <w:color w:val="FF0000"/>
                      <w:sz w:val="22"/>
                      <w:szCs w:val="22"/>
                      <w:lang w:val="en-US"/>
                    </w:rPr>
                  </w:pPr>
                  <w:r w:rsidRPr="00A772FD">
                    <w:rPr>
                      <w:rFonts w:eastAsia="Times New Roman"/>
                      <w:b/>
                      <w:bCs/>
                      <w:color w:val="FF0000"/>
                      <w:sz w:val="22"/>
                      <w:szCs w:val="22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color w:val="FF0000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6.1.  в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6.2.  а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6.3.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</w:t>
            </w:r>
          </w:p>
        </w:tc>
        <w:tc>
          <w:tcPr>
            <w:tcW w:w="5014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 xml:space="preserve">Сопоставьте термины и их расшифровки       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7.1.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772FD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7.2.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Fibre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Channel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iSCSI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или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FCoE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– </w:t>
            </w:r>
            <w:proofErr w:type="gram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это .</w:t>
            </w:r>
            <w:proofErr w:type="gramEnd"/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7.3.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36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медиабиблиотеки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, личные резервные копии;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б. хранение данных;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Сети хранения данных (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SAN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—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Storage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Area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Network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);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г.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7.1.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7.2.  в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7.3.  г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5014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Сопоставьте термины и их значения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8.1.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закрытый шкаф или сейф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 xml:space="preserve">-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это;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8.2.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папки и </w:t>
            </w:r>
            <w:proofErr w:type="gramStart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файлы?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;</w:t>
            </w:r>
            <w:proofErr w:type="gramEnd"/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8.3.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герметичные коробки, для чего?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4236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б.  н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адёжное место, защищённое от влаги, пыли и повреждений. Для документов, которые используются часто, выделяют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lastRenderedPageBreak/>
              <w:t>отдельную полку или ящик в рабочем столе;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8.1. 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8.2.   в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8.3.   а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9. </w:t>
            </w:r>
          </w:p>
        </w:tc>
        <w:tc>
          <w:tcPr>
            <w:tcW w:w="5014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>Сопоставьте термины и их значения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9.1. приказ, который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9.2. документ, который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 9.3. документ, который регулирует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нехранение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36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color w:val="FF0000"/>
                <w:sz w:val="22"/>
                <w:szCs w:val="22"/>
              </w:rPr>
            </w:pP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а.</w:t>
            </w:r>
            <w:r w:rsidRPr="00A772FD"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 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б.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Приказ </w:t>
            </w:r>
            <w:proofErr w:type="spellStart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Росархива</w:t>
            </w:r>
            <w:proofErr w:type="spellEnd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от 31.07.2023 №77;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статья 13.20 КоАП РФ.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9.1.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9.2. а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9.3. в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5014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>Сопоставьте термины и их значения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10.1.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Документы временного хранения (до 10 лет включительно)</w:t>
            </w:r>
            <w:r w:rsidRPr="00A772FD">
              <w:rPr>
                <w:rFonts w:eastAsia="Times New Roman"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10.2.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Документы постоянного хранения;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10.3.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36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772FD">
              <w:rPr>
                <w:rFonts w:eastAsia="Times New Roman"/>
                <w:bCs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б.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хранятся в организации до её ликвидации, после чего передаются в государственный или муниципальный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lastRenderedPageBreak/>
              <w:t>архив (для организаций — источников комплектования);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10.1.  а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10.2.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10.3.   в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три пропущенных слова.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Автоматизированные … (СХД)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системы хранения документов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>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Виртуальные СХД, которые предоставляются клиенту в качестве 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горизонтальные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виртуальные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облачные;</w:t>
            </w:r>
          </w:p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4. все названия подходят.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3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>…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 xml:space="preserve"> кодекс РФ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 </w:t>
            </w:r>
            <w:r w:rsidRPr="00A772FD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гражданский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sz w:val="22"/>
                <w:szCs w:val="22"/>
                <w:lang w:val="en-US"/>
              </w:rPr>
            </w:pPr>
            <w:r w:rsidRPr="00A772FD">
              <w:rPr>
                <w:rFonts w:eastAsia="Times New Roman"/>
                <w:sz w:val="22"/>
                <w:szCs w:val="22"/>
                <w:lang w:val="en-US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Aspose</w:t>
            </w:r>
            <w:proofErr w:type="spellEnd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 xml:space="preserve"> Words Organize</w:t>
            </w:r>
            <w:r w:rsidRPr="00A772FD">
              <w:rPr>
                <w:rFonts w:eastAsia="Times New Roman"/>
                <w:sz w:val="22"/>
                <w:szCs w:val="22"/>
                <w:lang w:val="en-US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sz w:val="22"/>
                <w:szCs w:val="22"/>
                <w:lang w:val="en-US"/>
              </w:rPr>
            </w:pPr>
            <w:r w:rsidRPr="00A772FD">
              <w:rPr>
                <w:rFonts w:eastAsia="Times New Roman"/>
                <w:sz w:val="22"/>
                <w:szCs w:val="22"/>
                <w:lang w:val="en-US"/>
              </w:rPr>
              <w:t xml:space="preserve">2.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Adobe Acrobat</w:t>
            </w:r>
            <w:r w:rsidRPr="00A772FD">
              <w:rPr>
                <w:rFonts w:eastAsia="Times New Roman"/>
                <w:sz w:val="22"/>
                <w:szCs w:val="22"/>
                <w:lang w:val="en-US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3. </w:t>
            </w:r>
            <w:proofErr w:type="spellStart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Word</w:t>
            </w:r>
            <w:proofErr w:type="spellEnd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4. все программы подходят.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4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15.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виза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письмо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17.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Документальное закрепление ответственности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трудовом договоре</w:t>
            </w:r>
          </w:p>
        </w:tc>
      </w:tr>
      <w:tr w:rsidR="002C5E2B" w:rsidRPr="00A772FD" w:rsidTr="002C5E2B">
        <w:tc>
          <w:tcPr>
            <w:tcW w:w="815" w:type="dxa"/>
            <w:vAlign w:val="center"/>
          </w:tcPr>
          <w:p w:rsidR="002C5E2B" w:rsidRPr="00A772FD" w:rsidRDefault="002C5E2B" w:rsidP="002C5E2B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bookmarkStart w:id="1" w:name="_GoBack" w:colFirst="1" w:colLast="2"/>
            <w:r w:rsidRPr="00A772FD">
              <w:rPr>
                <w:rFonts w:eastAsia="Times New Roman"/>
                <w:bCs/>
                <w:sz w:val="22"/>
                <w:szCs w:val="22"/>
              </w:rPr>
              <w:t>18.</w:t>
            </w:r>
          </w:p>
        </w:tc>
        <w:tc>
          <w:tcPr>
            <w:tcW w:w="9250" w:type="dxa"/>
            <w:gridSpan w:val="2"/>
          </w:tcPr>
          <w:p w:rsidR="002C5E2B" w:rsidRPr="001A3475" w:rsidRDefault="002C5E2B" w:rsidP="002C5E2B">
            <w:pPr>
              <w:shd w:val="clear" w:color="auto" w:fill="FFFFFF"/>
              <w:spacing w:before="120" w:after="120" w:line="330" w:lineRule="atLeast"/>
              <w:rPr>
                <w:rFonts w:eastAsia="Times New Roman"/>
                <w:b/>
                <w:bCs/>
                <w:sz w:val="22"/>
                <w:szCs w:val="22"/>
              </w:rPr>
            </w:pPr>
            <w:r w:rsidRPr="001A3475">
              <w:rPr>
                <w:rFonts w:eastAsia="Times New Roman"/>
                <w:b/>
                <w:bCs/>
                <w:sz w:val="22"/>
                <w:szCs w:val="22"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2C5E2B" w:rsidRPr="001A3475" w:rsidRDefault="002C5E2B" w:rsidP="002C5E2B">
            <w:pPr>
              <w:numPr>
                <w:ilvl w:val="0"/>
                <w:numId w:val="43"/>
              </w:numPr>
              <w:shd w:val="clear" w:color="auto" w:fill="FFFFFF"/>
              <w:contextualSpacing/>
              <w:rPr>
                <w:rFonts w:eastAsia="Times New Roman"/>
                <w:sz w:val="22"/>
                <w:szCs w:val="22"/>
              </w:rPr>
            </w:pPr>
            <w:r w:rsidRPr="001A3475">
              <w:rPr>
                <w:rFonts w:eastAsia="Times New Roman"/>
                <w:sz w:val="22"/>
                <w:szCs w:val="22"/>
              </w:rPr>
              <w:lastRenderedPageBreak/>
              <w:t>модуль регистрации документов.</w:t>
            </w:r>
          </w:p>
          <w:p w:rsidR="002C5E2B" w:rsidRPr="001A3475" w:rsidRDefault="002C5E2B" w:rsidP="002C5E2B">
            <w:pPr>
              <w:numPr>
                <w:ilvl w:val="0"/>
                <w:numId w:val="43"/>
              </w:numPr>
              <w:shd w:val="clear" w:color="auto" w:fill="FFFFFF"/>
              <w:contextualSpacing/>
              <w:rPr>
                <w:rFonts w:eastAsia="Times New Roman"/>
                <w:sz w:val="22"/>
                <w:szCs w:val="22"/>
              </w:rPr>
            </w:pPr>
            <w:r w:rsidRPr="001A3475">
              <w:rPr>
                <w:rFonts w:eastAsia="Times New Roman"/>
                <w:sz w:val="22"/>
                <w:szCs w:val="22"/>
              </w:rPr>
              <w:t>модуль управления задачами.</w:t>
            </w:r>
          </w:p>
          <w:p w:rsidR="002C5E2B" w:rsidRPr="001A3475" w:rsidRDefault="002C5E2B" w:rsidP="002C5E2B">
            <w:pPr>
              <w:numPr>
                <w:ilvl w:val="0"/>
                <w:numId w:val="43"/>
              </w:numPr>
              <w:shd w:val="clear" w:color="auto" w:fill="FFFFFF"/>
              <w:contextualSpacing/>
              <w:rPr>
                <w:rFonts w:eastAsia="Times New Roman"/>
                <w:sz w:val="22"/>
                <w:szCs w:val="22"/>
              </w:rPr>
            </w:pPr>
            <w:r w:rsidRPr="001A3475">
              <w:rPr>
                <w:rFonts w:eastAsia="Times New Roman"/>
                <w:sz w:val="22"/>
                <w:szCs w:val="22"/>
              </w:rPr>
              <w:t>модуль хранения и поиска документов.</w:t>
            </w:r>
          </w:p>
          <w:p w:rsidR="002C5E2B" w:rsidRPr="001A3475" w:rsidRDefault="002C5E2B" w:rsidP="002C5E2B">
            <w:pPr>
              <w:numPr>
                <w:ilvl w:val="0"/>
                <w:numId w:val="43"/>
              </w:numPr>
              <w:shd w:val="clear" w:color="auto" w:fill="FFFFFF"/>
              <w:contextualSpacing/>
              <w:rPr>
                <w:rFonts w:eastAsia="Times New Roman"/>
                <w:sz w:val="22"/>
                <w:szCs w:val="22"/>
              </w:rPr>
            </w:pPr>
            <w:r w:rsidRPr="001A3475">
              <w:rPr>
                <w:rFonts w:eastAsia="Times New Roman"/>
                <w:sz w:val="22"/>
                <w:szCs w:val="22"/>
              </w:rPr>
              <w:t>модуль отчетности и аналитики.</w:t>
            </w:r>
          </w:p>
          <w:p w:rsidR="002C5E2B" w:rsidRPr="001A3475" w:rsidRDefault="002C5E2B" w:rsidP="002C5E2B">
            <w:pPr>
              <w:numPr>
                <w:ilvl w:val="0"/>
                <w:numId w:val="43"/>
              </w:numPr>
              <w:shd w:val="clear" w:color="auto" w:fill="FFFFFF"/>
              <w:contextualSpacing/>
              <w:rPr>
                <w:rFonts w:eastAsia="Times New Roman"/>
                <w:color w:val="333333"/>
                <w:sz w:val="22"/>
                <w:szCs w:val="22"/>
              </w:rPr>
            </w:pPr>
            <w:r w:rsidRPr="001A3475">
              <w:rPr>
                <w:rFonts w:eastAsia="Times New Roman"/>
                <w:sz w:val="22"/>
                <w:szCs w:val="22"/>
              </w:rPr>
              <w:t>модуль дизайна и верстки документов.</w:t>
            </w:r>
          </w:p>
        </w:tc>
        <w:tc>
          <w:tcPr>
            <w:tcW w:w="4495" w:type="dxa"/>
            <w:vAlign w:val="center"/>
          </w:tcPr>
          <w:p w:rsidR="002C5E2B" w:rsidRPr="001A3475" w:rsidRDefault="002C5E2B" w:rsidP="002C5E2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1A3475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 1, 2, 3, 4 </w:t>
            </w:r>
          </w:p>
        </w:tc>
      </w:tr>
      <w:bookmarkEnd w:id="1"/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19.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Документ, который регламентирует деятельность секретаря, определяет его права, обязанности, функции, ответственность называется …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должностная инструкция</w:t>
            </w:r>
          </w:p>
        </w:tc>
      </w:tr>
      <w:tr w:rsidR="00A772FD" w:rsidRPr="00A772FD" w:rsidTr="002C5E2B">
        <w:tc>
          <w:tcPr>
            <w:tcW w:w="81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20.</w:t>
            </w:r>
          </w:p>
        </w:tc>
        <w:tc>
          <w:tcPr>
            <w:tcW w:w="9250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Расставьте в нужном порядке стадии подготовки документов для сдачи в архив: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</w:rPr>
              <w:t>провести подготовку дел к передаче в архив;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 составить график передачи дел в архив;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color w:val="FF0000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 передать дела в архив.</w:t>
            </w:r>
          </w:p>
        </w:tc>
        <w:tc>
          <w:tcPr>
            <w:tcW w:w="4495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2 1 3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</w:tr>
    </w:tbl>
    <w:p w:rsidR="00A772FD" w:rsidRPr="00A772FD" w:rsidRDefault="00A772FD" w:rsidP="00D25705">
      <w:pPr>
        <w:shd w:val="clear" w:color="auto" w:fill="FFFFFF"/>
        <w:ind w:left="284" w:hanging="284"/>
        <w:jc w:val="both"/>
        <w:rPr>
          <w:rFonts w:eastAsia="Times New Roman"/>
          <w:b/>
          <w:lang w:eastAsia="en-US"/>
        </w:rPr>
      </w:pPr>
    </w:p>
    <w:p w:rsidR="00A772FD" w:rsidRPr="00A772FD" w:rsidRDefault="00A772FD" w:rsidP="00D25705">
      <w:pPr>
        <w:ind w:left="284" w:hanging="284"/>
        <w:jc w:val="center"/>
        <w:rPr>
          <w:rFonts w:eastAsia="Times New Roman"/>
          <w:b/>
        </w:rPr>
      </w:pPr>
      <w:r w:rsidRPr="00A772FD">
        <w:rPr>
          <w:rFonts w:eastAsia="Times New Roman"/>
          <w:b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772FD" w:rsidRPr="00A772FD" w:rsidRDefault="00A772FD" w:rsidP="00D25705">
      <w:pPr>
        <w:ind w:left="284" w:hanging="284"/>
        <w:jc w:val="center"/>
        <w:rPr>
          <w:rFonts w:eastAsia="Times New Roman"/>
          <w:b/>
        </w:rPr>
      </w:pPr>
    </w:p>
    <w:p w:rsidR="00A772FD" w:rsidRPr="00A772FD" w:rsidRDefault="00A772FD" w:rsidP="00D25705">
      <w:pPr>
        <w:ind w:left="284" w:hanging="284"/>
        <w:jc w:val="center"/>
        <w:rPr>
          <w:rFonts w:eastAsia="Times New Roman"/>
        </w:rPr>
      </w:pPr>
      <w:r w:rsidRPr="00A772FD">
        <w:rPr>
          <w:rFonts w:eastAsia="Times New Roman"/>
        </w:rPr>
        <w:t xml:space="preserve">Тестовые задания для оценивания компетенции: </w:t>
      </w:r>
    </w:p>
    <w:p w:rsidR="00A772FD" w:rsidRPr="00A772FD" w:rsidRDefault="00A772FD" w:rsidP="00D25705">
      <w:pPr>
        <w:shd w:val="clear" w:color="auto" w:fill="FFFFFF"/>
        <w:ind w:left="284" w:hanging="284"/>
        <w:jc w:val="center"/>
        <w:rPr>
          <w:rFonts w:eastAsia="Times New Roman"/>
          <w:b/>
          <w:lang w:eastAsia="en-US"/>
        </w:rPr>
      </w:pPr>
      <w:r w:rsidRPr="00A772FD">
        <w:rPr>
          <w:rFonts w:eastAsia="Times New Roman"/>
          <w:b/>
        </w:rPr>
        <w:t>«</w:t>
      </w:r>
      <w:r w:rsidRPr="00A772FD">
        <w:rPr>
          <w:rFonts w:eastAsia="Times New Roman"/>
          <w:b/>
          <w:shd w:val="clear" w:color="auto" w:fill="FFFFFF"/>
        </w:rPr>
        <w:t>ПК 2.2. Вести учет архивных дел (документов), в том числе с использованием автоматизированных систем</w:t>
      </w:r>
      <w:r w:rsidRPr="00A772FD">
        <w:rPr>
          <w:rFonts w:eastAsia="Times New Roman"/>
          <w:b/>
          <w:lang w:eastAsia="en-US"/>
        </w:rPr>
        <w:t>»</w:t>
      </w:r>
    </w:p>
    <w:p w:rsidR="00A772FD" w:rsidRPr="00A772FD" w:rsidRDefault="00A772FD" w:rsidP="00D25705">
      <w:pPr>
        <w:shd w:val="clear" w:color="auto" w:fill="FFFFFF"/>
        <w:ind w:left="284" w:hanging="284"/>
        <w:jc w:val="center"/>
        <w:rPr>
          <w:rFonts w:eastAsia="Times New Roman"/>
          <w:b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15"/>
        <w:gridCol w:w="3240"/>
        <w:gridCol w:w="5972"/>
        <w:gridCol w:w="4533"/>
      </w:tblGrid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lang w:val="en-US"/>
              </w:rPr>
              <w:t>N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9215" w:type="dxa"/>
            <w:gridSpan w:val="2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Правильный ответ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Выберите один правильный ответ. 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Вести учёт архивных дел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— это?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устанавливать количество и состав архивных документов в учётных единицах, фиксировать принадлежность каждой учётной единицы к определённому комплексу и общее их количество в учётных документах</w:t>
            </w:r>
            <w:r w:rsidRPr="00A772FD">
              <w:rPr>
                <w:rFonts w:eastAsia="Times New Roman"/>
                <w:sz w:val="22"/>
                <w:szCs w:val="22"/>
              </w:rPr>
              <w:t>;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                                                              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2.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вести для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поединичного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и суммарного учёта архивных документов, закрепления порядка их систематизации, учёта изменений в составе и объёме документов, включённых в опись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вести при наличии в архиве двух и более описей для регистрации описей дел, документов, учёта их количества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4.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</w:rPr>
              <w:t>не нарушать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Трудовой кодекс РФ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Как расшифровывается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п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 xml:space="preserve">риказ </w:t>
            </w:r>
            <w:proofErr w:type="spellStart"/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Росархива</w:t>
            </w:r>
            <w:proofErr w:type="spellEnd"/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 xml:space="preserve"> от 31 июля 2023 г. №77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2. </w:t>
            </w:r>
            <w:r w:rsidRPr="00D25705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«Об архивариусах в Российской Федерации»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lastRenderedPageBreak/>
              <w:t>3.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1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Как расшифровывается 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Федеральный закон от 22 октября 2004 г. №125-ФЗ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2. </w:t>
            </w:r>
            <w:r w:rsidRPr="00D25705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«Об архивном деле в Российской Федерации»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3.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4.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Что обеспечивает учет архивного дела?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идентификацию;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2. организационную упорядоченность архивных документов;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3. контроль за их наличием и состоянием;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 возможность адресного поиска;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5. все ответы правильные. 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5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5.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Уголовный кодекс РФ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. 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 Г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осударственные инструкции по делопроизводству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Должностная инструкция секретаря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4.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Трудовой кодекс РФ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contextualSpacing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</w:t>
            </w:r>
          </w:p>
          <w:p w:rsidR="00A772FD" w:rsidRPr="00A772FD" w:rsidRDefault="00A772FD" w:rsidP="00D25705">
            <w:pPr>
              <w:ind w:left="284" w:hanging="284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6.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Установите соответствие. </w:t>
            </w:r>
          </w:p>
          <w:tbl>
            <w:tblPr>
              <w:tblStyle w:val="12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47"/>
              <w:gridCol w:w="3939"/>
            </w:tblGrid>
            <w:tr w:rsidR="00A772FD" w:rsidRPr="00A772FD" w:rsidTr="00F67169"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6.1.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  </w:t>
                  </w:r>
                  <w:r w:rsidRPr="00D25705">
                    <w:rPr>
                      <w:rFonts w:eastAsia="Times New Roman"/>
                      <w:bCs/>
                      <w:sz w:val="22"/>
                      <w:szCs w:val="22"/>
                      <w:shd w:val="clear" w:color="auto" w:fill="FFFFFF"/>
                    </w:rPr>
                    <w:t>Книга учёта поступления и выбытия дел, документов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–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это?</w:t>
                  </w: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</w:pPr>
                  <w:r w:rsidRPr="00A772FD">
                    <w:rPr>
                      <w:rFonts w:eastAsia="Times New Roman"/>
                      <w:sz w:val="22"/>
                      <w:szCs w:val="22"/>
                    </w:rPr>
                    <w:t xml:space="preserve"> а. 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t xml:space="preserve">ведётся в архиве, хранящем документы двух и более фондов, для регистрации принятых на хранение архивных фондов, присвоения им номеров, учёта количества фондов, 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lastRenderedPageBreak/>
                    <w:t>находящихся на хранении и выбывших;</w:t>
                  </w:r>
                </w:p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sz w:val="22"/>
                      <w:szCs w:val="22"/>
                    </w:rPr>
                    <w:t xml:space="preserve"> б. 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t>ведётся при наличии в архиве двух и более описей для регистрации описей дел, документов, учёта их количества;</w:t>
                  </w:r>
                </w:p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sz w:val="22"/>
                      <w:szCs w:val="22"/>
                    </w:rPr>
                    <w:t xml:space="preserve"> в. </w:t>
                  </w:r>
                  <w:r w:rsidRPr="00A772FD">
                    <w:rPr>
                      <w:rFonts w:eastAsia="Times New Roman"/>
                      <w:sz w:val="22"/>
                      <w:szCs w:val="22"/>
                      <w:shd w:val="clear" w:color="auto" w:fill="FFFFFF"/>
                    </w:rPr>
                    <w:t>для учёта поступления (выбытия) документов, а также количества и состава документов, поступивших на хранение за определённый хронологический период времени.</w:t>
                  </w:r>
                </w:p>
                <w:p w:rsidR="00A772FD" w:rsidRPr="00A772FD" w:rsidRDefault="00A772FD" w:rsidP="00D25705">
                  <w:pPr>
                    <w:ind w:left="284" w:hanging="284"/>
                    <w:jc w:val="both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  <w:tr w:rsidR="00A772FD" w:rsidRPr="00A772FD" w:rsidTr="00F67169"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</w:pP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 xml:space="preserve">  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  <w:t xml:space="preserve">6.2. </w:t>
                  </w:r>
                  <w:r w:rsidRPr="00D25705">
                    <w:rPr>
                      <w:rFonts w:eastAsia="Times New Roman"/>
                      <w:bCs/>
                      <w:sz w:val="22"/>
                      <w:szCs w:val="22"/>
                      <w:shd w:val="clear" w:color="auto" w:fill="FFFFFF"/>
                    </w:rPr>
                    <w:t>Список фондов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  <w:lang w:val="en-US"/>
                    </w:rPr>
                    <w:t xml:space="preserve"> – 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>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A772FD" w:rsidRPr="00A772FD" w:rsidTr="00F67169"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Cs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 xml:space="preserve">   6.3. </w:t>
                  </w:r>
                  <w:r w:rsidRPr="00D25705">
                    <w:rPr>
                      <w:rFonts w:eastAsia="Times New Roman"/>
                      <w:bCs/>
                      <w:sz w:val="22"/>
                      <w:szCs w:val="22"/>
                      <w:shd w:val="clear" w:color="auto" w:fill="FFFFFF"/>
                    </w:rPr>
                    <w:t>Реестр описей дел, документов</w:t>
                  </w:r>
                  <w:r w:rsidRPr="00A772FD">
                    <w:rPr>
                      <w:rFonts w:eastAsia="Times New Roman"/>
                      <w:bCs/>
                      <w:sz w:val="22"/>
                      <w:szCs w:val="22"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  <w:tr w:rsidR="00A772FD" w:rsidRPr="00A772FD" w:rsidTr="00F67169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  </w:t>
                  </w:r>
                </w:p>
                <w:p w:rsidR="00A772FD" w:rsidRPr="00A772FD" w:rsidRDefault="00A772FD" w:rsidP="00D25705">
                  <w:pPr>
                    <w:ind w:left="284" w:hanging="284"/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</w:pPr>
                  <w:r w:rsidRPr="00A772FD">
                    <w:rPr>
                      <w:rFonts w:eastAsia="Times New Roman"/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72FD" w:rsidRPr="00A772FD" w:rsidRDefault="00A772FD" w:rsidP="00D25705">
                  <w:pPr>
                    <w:ind w:left="284" w:hanging="284"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6.1.  в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6.2.  а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6.3.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7.</w:t>
            </w:r>
          </w:p>
        </w:tc>
        <w:tc>
          <w:tcPr>
            <w:tcW w:w="3240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 xml:space="preserve">Сопоставьте термины и их расшифровки       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7.1.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772FD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7.2.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Fibre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Channel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iSCSI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или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FCoE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– </w:t>
            </w:r>
            <w:proofErr w:type="gram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это .</w:t>
            </w:r>
            <w:proofErr w:type="gramEnd"/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7.3.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5975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медиабиблиотеки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, личные резервные копии;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б. хранение данных;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Сети хранения данных (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SAN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—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Storage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Area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  <w:lang w:val="en-US"/>
              </w:rPr>
              <w:t>Network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);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г.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7.1.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7.2.  в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7.3.  г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3240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Сопоставьте термины и их значения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8.1.</w:t>
            </w: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закрытый шкаф или сейф- это;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8.2.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папки и </w:t>
            </w:r>
            <w:proofErr w:type="gramStart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файлы?;</w:t>
            </w:r>
            <w:proofErr w:type="gramEnd"/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8.3.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герметичные коробки, для чего?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5975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б.  н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адёжное место, защищённое от влаги, пыли и повреждений. Для документов, которые используются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lastRenderedPageBreak/>
              <w:t>часто, выделяют отдельную полку или ящик в рабочем столе;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8.1. 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8.2.   в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8.3.   а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 xml:space="preserve">9. </w:t>
            </w:r>
          </w:p>
        </w:tc>
        <w:tc>
          <w:tcPr>
            <w:tcW w:w="3240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>Сопоставьте термины и их значения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9.1. приказ, который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9.2. документ, который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 9.3. документ, который регулирует </w:t>
            </w:r>
            <w:proofErr w:type="spellStart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нехранение</w:t>
            </w:r>
            <w:proofErr w:type="spellEnd"/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lastRenderedPageBreak/>
              <w:t>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5975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б.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Приказ </w:t>
            </w:r>
            <w:proofErr w:type="spellStart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Росархива</w:t>
            </w:r>
            <w:proofErr w:type="spellEnd"/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от 31.07.2023 №77;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статья 13.20 КоАП РФ.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9.1.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9.2. а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9.3. в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3240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bCs/>
                <w:sz w:val="22"/>
                <w:szCs w:val="22"/>
              </w:rPr>
              <w:t>Сопоставьте термины и их значения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10.1.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Документы временного хранения (до 10 лет включительно)</w:t>
            </w:r>
            <w:r w:rsidRPr="00A772FD">
              <w:rPr>
                <w:rFonts w:eastAsia="Times New Roman"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10.2.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Документы постоянного хранения;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10.3.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5975" w:type="dxa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а.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772FD">
              <w:rPr>
                <w:rFonts w:eastAsia="Times New Roman"/>
                <w:bCs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б.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 xml:space="preserve">в.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10.1.  а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10.2.  б</w:t>
            </w:r>
          </w:p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10.3.   в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три пропущенных слова.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Автоматизированные … (СХД)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системы хранения документов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два правильных ответа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>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Ведение учёта архивных дел в России регулируется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?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D25705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Федеральным законом от 22 октября 2004 г. №125-ФЗ «Об архивном деле в Российской Федерации»;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D25705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Приказом </w:t>
            </w:r>
            <w:proofErr w:type="spellStart"/>
            <w:r w:rsidRPr="00D25705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Росархива</w:t>
            </w:r>
            <w:proofErr w:type="spellEnd"/>
            <w:r w:rsidRPr="00D25705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 xml:space="preserve"> от 31 июля 2023 г. №77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      </w:r>
            <w:r w:rsidRPr="00A772FD">
              <w:rPr>
                <w:rFonts w:eastAsia="Times New Roman"/>
                <w:sz w:val="22"/>
                <w:szCs w:val="22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статьёй 13.20 УК РФ: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4. </w:t>
            </w: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статьёй 13.25 ГК РФ</w:t>
            </w:r>
            <w:r w:rsidRPr="00A772FD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1 2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Вести учёт архивных дел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— это устанавливать количество и состав архивных документов в учётных …, фиксировать принадлежность каждой учётной единицы к определённому комплексу и общее их количество в учётных документах.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  <w:shd w:val="clear" w:color="auto" w:fill="FFFFFF"/>
              </w:rPr>
              <w:t>единицах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A772FD">
              <w:rPr>
                <w:rFonts w:eastAsia="Times New Roman"/>
                <w:sz w:val="22"/>
                <w:szCs w:val="22"/>
                <w:lang w:val="en-US"/>
              </w:rPr>
              <w:lastRenderedPageBreak/>
              <w:t>1.</w:t>
            </w:r>
            <w:r w:rsidRPr="00A772FD">
              <w:rPr>
                <w:rFonts w:eastAsia="Times New Roman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Aspose</w:t>
            </w:r>
            <w:proofErr w:type="spellEnd"/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 xml:space="preserve"> Words Organize</w:t>
            </w:r>
            <w:r w:rsidRPr="00A772FD">
              <w:rPr>
                <w:rFonts w:eastAsia="Times New Roman"/>
                <w:sz w:val="22"/>
                <w:szCs w:val="22"/>
                <w:lang w:val="en-US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sz w:val="22"/>
                <w:szCs w:val="22"/>
                <w:lang w:val="en-US"/>
              </w:rPr>
            </w:pPr>
            <w:r w:rsidRPr="00A772FD">
              <w:rPr>
                <w:rFonts w:eastAsia="Times New Roman"/>
                <w:sz w:val="22"/>
                <w:szCs w:val="22"/>
                <w:lang w:val="en-US"/>
              </w:rPr>
              <w:t xml:space="preserve">2. </w:t>
            </w:r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val="en-US"/>
              </w:rPr>
              <w:t>Adobe Acrobat</w:t>
            </w:r>
            <w:r w:rsidRPr="00A772FD">
              <w:rPr>
                <w:rFonts w:eastAsia="Times New Roman"/>
                <w:sz w:val="22"/>
                <w:szCs w:val="22"/>
                <w:lang w:val="en-US"/>
              </w:rPr>
              <w:t>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</w:rPr>
              <w:t xml:space="preserve">3. </w:t>
            </w:r>
            <w:proofErr w:type="spellStart"/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Word</w:t>
            </w:r>
            <w:proofErr w:type="spellEnd"/>
            <w:r w:rsidRPr="00A772FD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;</w:t>
            </w:r>
          </w:p>
          <w:p w:rsidR="00A772FD" w:rsidRPr="00A772FD" w:rsidRDefault="00A772FD" w:rsidP="00D25705">
            <w:pPr>
              <w:ind w:left="284" w:hanging="284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4. все программы подходят.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4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lastRenderedPageBreak/>
              <w:t>15.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виза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Расставьте в нужном порядке стадии подготовки документов для сдачи в архив: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1.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</w:rPr>
              <w:t>провести подготовку дел к передаче в архив;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2. составить график передачи дел в архив;</w:t>
            </w:r>
          </w:p>
          <w:p w:rsidR="00A772FD" w:rsidRPr="00A772FD" w:rsidRDefault="00A772FD" w:rsidP="00D25705">
            <w:pPr>
              <w:keepNext/>
              <w:keepLines/>
              <w:ind w:left="284" w:hanging="284"/>
              <w:jc w:val="both"/>
              <w:outlineLvl w:val="2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</w:rPr>
              <w:t>3. передать дела в архив.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2 1 3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17.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Закончите предложение. Вставьте пропущенное слово.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Опись дел, документов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 — ведётся для </w:t>
            </w:r>
            <w:proofErr w:type="spellStart"/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поединичного</w:t>
            </w:r>
            <w:proofErr w:type="spellEnd"/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и суммарного учёта архивных документов, закрепления порядка их систематизации, учёта изменений в составе и объёме документов, включённых в …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опись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18.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Выберите </w:t>
            </w:r>
            <w:r w:rsidRPr="00A772FD">
              <w:rPr>
                <w:rFonts w:eastAsia="Times New Roman"/>
                <w:b/>
                <w:sz w:val="22"/>
                <w:szCs w:val="22"/>
                <w:u w:val="single"/>
                <w:shd w:val="clear" w:color="auto" w:fill="FFFFFF"/>
              </w:rPr>
              <w:t>несколько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1. дисциплинарная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2. административная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sz w:val="22"/>
                <w:szCs w:val="22"/>
                <w:shd w:val="clear" w:color="auto" w:fill="FFFFFF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3.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материальная</w:t>
            </w:r>
          </w:p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4.</w:t>
            </w:r>
            <w:r w:rsidRPr="00A772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A772FD">
              <w:rPr>
                <w:rFonts w:eastAsia="Times New Roman"/>
                <w:sz w:val="22"/>
                <w:szCs w:val="22"/>
              </w:rPr>
              <w:t>трудовая повинность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1 2 3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19.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Список фондов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— ведётся в архиве, хранящем документы двух и более …, для регистрации принятых на хранение архивных фондов, присвоения им номеров, учёта количества фондов, находящихся на хранении и выбывших.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фондов</w:t>
            </w:r>
          </w:p>
        </w:tc>
      </w:tr>
      <w:tr w:rsidR="00A772FD" w:rsidRPr="00A772FD" w:rsidTr="00A772FD">
        <w:tc>
          <w:tcPr>
            <w:tcW w:w="703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20.</w:t>
            </w:r>
          </w:p>
        </w:tc>
        <w:tc>
          <w:tcPr>
            <w:tcW w:w="9215" w:type="dxa"/>
            <w:gridSpan w:val="2"/>
          </w:tcPr>
          <w:p w:rsidR="00A772FD" w:rsidRPr="00A772FD" w:rsidRDefault="00A772FD" w:rsidP="00D25705">
            <w:pPr>
              <w:ind w:left="284" w:hanging="284"/>
              <w:contextualSpacing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A772FD">
              <w:rPr>
                <w:rFonts w:eastAsia="Times New Roman"/>
                <w:b/>
                <w:sz w:val="22"/>
                <w:szCs w:val="22"/>
              </w:rPr>
              <w:t>Вставьте пропущенное слово.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D25705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</w:rPr>
              <w:t>Реестр описей дел, …</w:t>
            </w:r>
            <w:r w:rsidRPr="00A772FD">
              <w:rPr>
                <w:rFonts w:eastAsia="Times New Roman"/>
                <w:sz w:val="22"/>
                <w:szCs w:val="22"/>
                <w:shd w:val="clear" w:color="auto" w:fill="FFFFFF"/>
              </w:rPr>
              <w:t> </w:t>
            </w:r>
            <w:r w:rsidRPr="00A772FD">
              <w:rPr>
                <w:rFonts w:eastAsia="Times New Roman"/>
                <w:b/>
                <w:sz w:val="22"/>
                <w:szCs w:val="22"/>
                <w:shd w:val="clear" w:color="auto" w:fill="FFFFFF"/>
              </w:rPr>
              <w:t>— ведётся при наличии в архиве двух и более описей для регистрации описей дел, документов, учёта их количества.</w:t>
            </w:r>
          </w:p>
        </w:tc>
        <w:tc>
          <w:tcPr>
            <w:tcW w:w="4536" w:type="dxa"/>
            <w:vAlign w:val="center"/>
          </w:tcPr>
          <w:p w:rsidR="00A772FD" w:rsidRPr="00A772FD" w:rsidRDefault="00A772FD" w:rsidP="00D25705">
            <w:pPr>
              <w:ind w:left="284" w:hanging="284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772FD">
              <w:rPr>
                <w:rFonts w:eastAsia="Times New Roman"/>
                <w:bCs/>
                <w:sz w:val="22"/>
                <w:szCs w:val="22"/>
              </w:rPr>
              <w:t>документов</w:t>
            </w:r>
          </w:p>
        </w:tc>
      </w:tr>
    </w:tbl>
    <w:p w:rsidR="000A2634" w:rsidRDefault="000A2634" w:rsidP="00053ECA">
      <w:pPr>
        <w:shd w:val="clear" w:color="auto" w:fill="FFFFFF"/>
        <w:jc w:val="center"/>
        <w:rPr>
          <w:b/>
          <w:lang w:eastAsia="en-US"/>
        </w:rPr>
      </w:pPr>
    </w:p>
    <w:p w:rsidR="00A656EC" w:rsidRPr="00B572AA" w:rsidRDefault="00A656EC" w:rsidP="00A656EC">
      <w:pPr>
        <w:ind w:left="142" w:hanging="142"/>
        <w:jc w:val="center"/>
        <w:rPr>
          <w:b/>
        </w:rPr>
      </w:pPr>
      <w:r w:rsidRPr="00B572AA">
        <w:rPr>
          <w:b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656EC" w:rsidRPr="00B572AA" w:rsidRDefault="00A656EC" w:rsidP="00A656EC">
      <w:pPr>
        <w:ind w:left="142" w:hanging="142"/>
        <w:jc w:val="center"/>
        <w:rPr>
          <w:b/>
        </w:rPr>
      </w:pPr>
    </w:p>
    <w:p w:rsidR="00A656EC" w:rsidRPr="00B572AA" w:rsidRDefault="00A656EC" w:rsidP="00A656EC">
      <w:pPr>
        <w:ind w:left="142" w:hanging="142"/>
        <w:jc w:val="center"/>
        <w:rPr>
          <w:rFonts w:eastAsia="Times New Roman"/>
        </w:rPr>
      </w:pPr>
      <w:r w:rsidRPr="00B572AA">
        <w:rPr>
          <w:rFonts w:eastAsia="Times New Roman"/>
        </w:rPr>
        <w:t xml:space="preserve">Тестовые задания для оценивания компетенции: </w:t>
      </w:r>
    </w:p>
    <w:p w:rsidR="00A656EC" w:rsidRPr="00B572AA" w:rsidRDefault="00A656EC" w:rsidP="00A656EC">
      <w:pPr>
        <w:shd w:val="clear" w:color="auto" w:fill="FFFFFF"/>
        <w:ind w:left="142" w:hanging="142"/>
        <w:jc w:val="center"/>
        <w:rPr>
          <w:b/>
          <w:lang w:eastAsia="en-US"/>
        </w:rPr>
      </w:pPr>
      <w:r w:rsidRPr="00B572AA">
        <w:rPr>
          <w:rFonts w:eastAsia="Times New Roman"/>
          <w:b/>
        </w:rPr>
        <w:t>«</w:t>
      </w:r>
      <w:r w:rsidRPr="00B572AA">
        <w:rPr>
          <w:b/>
          <w:shd w:val="clear" w:color="auto" w:fill="FFFFFF"/>
        </w:rPr>
        <w:t>ПК 2.5. Осуществлять использование архивных дел (документов), в том числе с использованием автоматизированных систем»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  <w:lang w:val="en-US"/>
              </w:rPr>
              <w:t>N</w:t>
            </w:r>
            <w:r w:rsidRPr="00B572AA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>Правильный ответ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Использование архивных документов в России регулируется</w:t>
            </w:r>
            <w:r w:rsidRPr="00B572AA">
              <w:rPr>
                <w:rStyle w:val="af8"/>
                <w:shd w:val="clear" w:color="auto" w:fill="FFFFFF"/>
              </w:rPr>
              <w:t xml:space="preserve"> Федеральным законом от 22.10.2004 №125-ФЗ</w:t>
            </w:r>
            <w:r w:rsidRPr="00B572AA">
              <w:rPr>
                <w:shd w:val="clear" w:color="auto" w:fill="FFFFFF"/>
              </w:rPr>
              <w:t> (</w:t>
            </w:r>
            <w:r w:rsidRPr="00B572AA">
              <w:rPr>
                <w:b/>
                <w:shd w:val="clear" w:color="auto" w:fill="FFFFFF"/>
              </w:rPr>
              <w:t>ред. от 13.12.2024) «Об архивном деле в Российской Федерации»?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 да</w:t>
            </w:r>
            <w:r w:rsidRPr="00B572AA">
              <w:rPr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lastRenderedPageBreak/>
              <w:t>2.</w:t>
            </w:r>
            <w:r w:rsidRPr="00B572AA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261F32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b/>
                <w:shd w:val="clear" w:color="auto" w:fill="FFFFFF"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shd w:val="clear" w:color="auto" w:fill="FFFFFF"/>
              </w:rPr>
              <w:t xml:space="preserve"> </w:t>
            </w:r>
            <w:r w:rsidRPr="00B572AA">
              <w:rPr>
                <w:b/>
                <w:shd w:val="clear" w:color="auto" w:fill="FFFFFF"/>
              </w:rPr>
              <w:t>В какой статье ФЗ предусмотрены </w:t>
            </w:r>
            <w:r w:rsidRPr="00B572AA">
              <w:rPr>
                <w:rStyle w:val="af8"/>
                <w:shd w:val="clear" w:color="auto" w:fill="FFFFFF"/>
              </w:rPr>
              <w:t>ограничения на доступ к архивным документам?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 xml:space="preserve">1.   </w:t>
            </w:r>
            <w:r w:rsidRPr="00B572AA">
              <w:rPr>
                <w:shd w:val="clear" w:color="auto" w:fill="FFFFFF"/>
              </w:rPr>
              <w:t>в статье 40 Федерального закона №126-ФЗ предусмотрены </w:t>
            </w:r>
            <w:r w:rsidRPr="00B572AA">
              <w:rPr>
                <w:rStyle w:val="af8"/>
                <w:b w:val="0"/>
                <w:shd w:val="clear" w:color="auto" w:fill="FFFFFF"/>
              </w:rPr>
              <w:t>ограничения на доступ к архивным документам</w:t>
            </w:r>
            <w:r w:rsidRPr="00B572AA">
              <w:rPr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</w:rPr>
              <w:t xml:space="preserve">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 xml:space="preserve">2. </w:t>
            </w:r>
            <w:r w:rsidRPr="00B572AA">
              <w:rPr>
                <w:shd w:val="clear" w:color="auto" w:fill="FFFFFF"/>
              </w:rPr>
              <w:t>в статье 50 Федерального закона №127-ФЗ предусмотрены </w:t>
            </w:r>
            <w:r w:rsidRPr="00B572AA">
              <w:rPr>
                <w:rStyle w:val="af8"/>
                <w:b w:val="0"/>
                <w:shd w:val="clear" w:color="auto" w:fill="FFFFFF"/>
              </w:rPr>
              <w:t>ограничения на доступ к архивным документам</w:t>
            </w:r>
            <w:r w:rsidRPr="00B572AA">
              <w:rPr>
                <w:bCs/>
                <w:shd w:val="clear" w:color="auto" w:fill="FFFFFF"/>
              </w:rPr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</w:t>
            </w:r>
            <w:r w:rsidRPr="00B572AA">
              <w:rPr>
                <w:shd w:val="clear" w:color="auto" w:fill="FFFFFF"/>
              </w:rPr>
              <w:t xml:space="preserve"> все ответы правильные</w:t>
            </w:r>
            <w:r w:rsidRPr="00B572AA">
              <w:rPr>
                <w:bCs/>
                <w:shd w:val="clear" w:color="auto" w:fill="FFFFFF"/>
              </w:rPr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</w:rPr>
              <w:t>4. нет правильного ответа</w:t>
            </w:r>
            <w:r w:rsidRPr="00B572AA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4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b/>
                <w:shd w:val="clear" w:color="auto" w:fill="FFFFFF"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shd w:val="clear" w:color="auto" w:fill="FFFFFF"/>
              </w:rPr>
              <w:t xml:space="preserve"> </w:t>
            </w:r>
            <w:r w:rsidRPr="00B572AA">
              <w:rPr>
                <w:b/>
                <w:shd w:val="clear" w:color="auto" w:fill="FFFFFF"/>
              </w:rPr>
              <w:t>Какая административная ответственность предусмотрена за нарушение правил хранения, комплектования, учёта или использования архивных документов по статье 13.20 КоАП РФ?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 xml:space="preserve">1. </w:t>
            </w:r>
            <w:r w:rsidRPr="00B572AA">
              <w:rPr>
                <w:shd w:val="clear" w:color="auto" w:fill="FFFFFF"/>
              </w:rPr>
              <w:t>штраф;</w:t>
            </w:r>
            <w:r w:rsidRPr="00B572AA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трудовая;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 уголовная</w:t>
            </w:r>
            <w:r w:rsidRPr="00B572AA">
              <w:rPr>
                <w:bCs/>
                <w:shd w:val="clear" w:color="auto" w:fill="FFFFFF"/>
              </w:rPr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</w:rPr>
              <w:t>4. материальная</w:t>
            </w:r>
            <w:r w:rsidRPr="00B572AA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b/>
                <w:shd w:val="clear" w:color="auto" w:fill="FFFFFF"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shd w:val="clear" w:color="auto" w:fill="FFFFFF"/>
              </w:rPr>
              <w:t xml:space="preserve"> </w:t>
            </w:r>
            <w:r w:rsidRPr="00B572AA">
              <w:rPr>
                <w:b/>
                <w:u w:val="single"/>
                <w:shd w:val="clear" w:color="auto" w:fill="FFFFFF"/>
              </w:rPr>
              <w:t>На граждан</w:t>
            </w:r>
            <w:r w:rsidRPr="00B572AA">
              <w:rPr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 1-3 тысячи рублей</w:t>
            </w:r>
            <w:r w:rsidRPr="00B572AA">
              <w:rPr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3-5 тысяч рублей</w:t>
            </w:r>
            <w:r w:rsidRPr="00B572AA">
              <w:rPr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 5-10 тысячи рублей</w:t>
            </w:r>
            <w:r w:rsidRPr="00B572AA">
              <w:rPr>
                <w:bCs/>
                <w:shd w:val="clear" w:color="auto" w:fill="FFFFFF"/>
              </w:rPr>
              <w:t>.</w:t>
            </w:r>
            <w:r w:rsidRPr="00B572AA">
              <w:rPr>
                <w:rFonts w:eastAsia="Times New Roman"/>
              </w:rPr>
              <w:t xml:space="preserve">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Перечислите все особенности порядка использования архивных документов в государственных и муниципальных архивах?</w:t>
            </w:r>
          </w:p>
          <w:p w:rsidR="00A656EC" w:rsidRPr="0062024D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62024D" w:rsidRPr="0062024D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62024D">
              <w:rPr>
                <w:rStyle w:val="af8"/>
                <w:b w:val="0"/>
                <w:shd w:val="clear" w:color="auto" w:fill="FFFFFF"/>
              </w:rPr>
              <w:t>беспечение условий для поиска и изучения документов</w:t>
            </w:r>
            <w:r w:rsidRPr="0062024D">
              <w:rPr>
                <w:bCs/>
                <w:shd w:val="clear" w:color="auto" w:fill="FFFFFF"/>
              </w:rPr>
              <w:t>;</w:t>
            </w:r>
            <w:r w:rsidRPr="0062024D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62024D">
              <w:rPr>
                <w:rFonts w:eastAsia="Times New Roman"/>
              </w:rPr>
              <w:t>2.</w:t>
            </w:r>
            <w:r w:rsidRPr="0062024D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62024D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п</w:t>
            </w:r>
            <w:r w:rsidRPr="0062024D">
              <w:rPr>
                <w:rStyle w:val="af8"/>
                <w:b w:val="0"/>
                <w:shd w:val="clear" w:color="auto" w:fill="FFFFFF"/>
              </w:rPr>
              <w:t xml:space="preserve">редоставление </w:t>
            </w:r>
            <w:r w:rsidRPr="00B572AA">
              <w:rPr>
                <w:rStyle w:val="af8"/>
                <w:b w:val="0"/>
                <w:shd w:val="clear" w:color="auto" w:fill="FFFFFF"/>
              </w:rPr>
              <w:t>архивных справок или копий документов</w:t>
            </w:r>
            <w:r w:rsidRPr="00B572AA">
              <w:rPr>
                <w:rFonts w:eastAsia="Times New Roman"/>
              </w:rPr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B572AA">
              <w:rPr>
                <w:rFonts w:eastAsia="Times New Roman"/>
              </w:rPr>
              <w:t>3. в</w:t>
            </w:r>
            <w:r w:rsidRPr="00B572AA">
              <w:rPr>
                <w:rStyle w:val="af8"/>
                <w:b w:val="0"/>
                <w:shd w:val="clear" w:color="auto" w:fill="FFFFFF"/>
              </w:rPr>
              <w:t>ыдача документов;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4.</w:t>
            </w:r>
            <w:r w:rsidRPr="00B572AA">
              <w:rPr>
                <w:bCs/>
                <w:shd w:val="clear" w:color="auto" w:fill="FFFFFF"/>
              </w:rPr>
              <w:t xml:space="preserve"> и</w:t>
            </w:r>
            <w:r w:rsidRPr="00B572AA">
              <w:rPr>
                <w:rStyle w:val="af8"/>
                <w:b w:val="0"/>
                <w:shd w:val="clear" w:color="auto" w:fill="FFFFFF"/>
              </w:rPr>
              <w:t>спользование документов в средствах массовой информации;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shd w:val="clear" w:color="auto" w:fill="FFFFFF"/>
              </w:rPr>
            </w:pPr>
            <w:r w:rsidRPr="00B572AA">
              <w:rPr>
                <w:rFonts w:eastAsia="Times New Roman"/>
              </w:rPr>
              <w:t>5. п</w:t>
            </w:r>
            <w:r w:rsidRPr="00B572AA">
              <w:rPr>
                <w:rStyle w:val="af8"/>
                <w:b w:val="0"/>
                <w:shd w:val="clear" w:color="auto" w:fill="FFFFFF"/>
              </w:rPr>
              <w:t>одготовка информационных мероприятий</w:t>
            </w:r>
            <w:r w:rsidRPr="00B572AA">
              <w:rPr>
                <w:shd w:val="clear" w:color="auto" w:fill="FFFFFF"/>
              </w:rPr>
              <w:t> (выставок, конференций и др.);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</w:rPr>
              <w:t>6. все ответы правильные.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6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2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656EC" w:rsidRPr="00B572AA" w:rsidTr="00F67169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B572AA">
                    <w:rPr>
                      <w:rFonts w:eastAsia="Times New Roman"/>
                      <w:bCs/>
                    </w:rPr>
                    <w:lastRenderedPageBreak/>
                    <w:t>6.1.</w:t>
                  </w:r>
                  <w:r w:rsidRPr="00B572AA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Pr="00B572AA">
                    <w:rPr>
                      <w:bCs/>
                      <w:shd w:val="clear" w:color="auto" w:fill="FFFFFF"/>
                    </w:rPr>
                    <w:t>Электронный архив «Атлас»</w:t>
                  </w:r>
                  <w:r w:rsidRPr="00B572AA">
                    <w:rPr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B572AA">
                    <w:rPr>
                      <w:rFonts w:eastAsia="Times New Roman"/>
                      <w:b/>
                      <w:bCs/>
                    </w:rPr>
                    <w:t xml:space="preserve">- </w:t>
                  </w:r>
                  <w:r w:rsidRPr="00B572AA">
                    <w:rPr>
                      <w:rFonts w:eastAsia="Times New Roman"/>
                      <w:bCs/>
                    </w:rPr>
                    <w:t>это?</w:t>
                  </w:r>
                  <w:r w:rsidRPr="00B572AA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56EC" w:rsidRPr="00B572AA" w:rsidRDefault="00A656EC" w:rsidP="00F67169">
                  <w:pPr>
                    <w:ind w:left="142" w:hanging="142"/>
                    <w:jc w:val="both"/>
                    <w:rPr>
                      <w:shd w:val="clear" w:color="auto" w:fill="FFFFFF"/>
                    </w:rPr>
                  </w:pPr>
                  <w:r w:rsidRPr="00B572AA">
                    <w:rPr>
                      <w:rFonts w:eastAsia="Times New Roman"/>
                    </w:rPr>
                    <w:t xml:space="preserve"> а. о</w:t>
                  </w:r>
                  <w:r w:rsidRPr="00B572AA">
                    <w:rPr>
                      <w:rFonts w:ascii="rubik" w:hAnsi="rubik"/>
                      <w:sz w:val="23"/>
                      <w:szCs w:val="23"/>
                      <w:shd w:val="clear" w:color="auto" w:fill="FFFFFF"/>
                    </w:rPr>
                    <w:t>цифровка сканированных документов, классификация, настройка прав доступа, история работы с документом, отправка уведомлений, резервное копирование</w:t>
                  </w:r>
                  <w:r w:rsidRPr="00B572AA">
                    <w:rPr>
                      <w:shd w:val="clear" w:color="auto" w:fill="FFFFFF"/>
                    </w:rPr>
                    <w:t>;</w:t>
                  </w:r>
                </w:p>
                <w:p w:rsidR="00A656EC" w:rsidRPr="00B572AA" w:rsidRDefault="00A656EC" w:rsidP="00F67169">
                  <w:pPr>
                    <w:ind w:left="142" w:hanging="142"/>
                    <w:jc w:val="both"/>
                    <w:rPr>
                      <w:rFonts w:eastAsia="Times New Roman"/>
                    </w:rPr>
                  </w:pPr>
                  <w:r w:rsidRPr="00B572AA">
                    <w:rPr>
                      <w:rFonts w:eastAsia="Times New Roman"/>
                    </w:rPr>
                    <w:t xml:space="preserve"> б. </w:t>
                  </w:r>
                  <w:r w:rsidRPr="00B572AA">
                    <w:rPr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A656EC" w:rsidRPr="00B572AA" w:rsidRDefault="00A656EC" w:rsidP="00F67169">
                  <w:pPr>
                    <w:ind w:left="142" w:hanging="142"/>
                    <w:jc w:val="both"/>
                    <w:rPr>
                      <w:rFonts w:eastAsia="Times New Roman"/>
                    </w:rPr>
                  </w:pPr>
                  <w:r w:rsidRPr="00B572AA">
                    <w:rPr>
                      <w:rFonts w:eastAsia="Times New Roman"/>
                    </w:rPr>
                    <w:t xml:space="preserve"> в. </w:t>
                  </w:r>
                  <w:r w:rsidRPr="00B572AA">
                    <w:rPr>
                      <w:rFonts w:ascii="rubik" w:hAnsi="rubik"/>
                      <w:shd w:val="clear" w:color="auto" w:fill="FFFFFF"/>
                    </w:rPr>
                    <w:t>ведение неограниченного количества картотек по учету любого вида данных разного формата и размера. Компания-разработчик гарантирует высокую степень защищенности и надежности хранения файлов</w:t>
                  </w:r>
                  <w:r w:rsidRPr="00B572AA">
                    <w:rPr>
                      <w:shd w:val="clear" w:color="auto" w:fill="FFFFFF"/>
                    </w:rPr>
                    <w:t>.</w:t>
                  </w:r>
                </w:p>
                <w:p w:rsidR="00A656EC" w:rsidRPr="00B572AA" w:rsidRDefault="00A656EC" w:rsidP="00F67169">
                  <w:pPr>
                    <w:ind w:left="142" w:hanging="142"/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A656EC" w:rsidRPr="00B572AA" w:rsidTr="00F67169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bCs/>
                    </w:rPr>
                  </w:pPr>
                  <w:r w:rsidRPr="00B572AA">
                    <w:rPr>
                      <w:rFonts w:eastAsia="Times New Roman"/>
                      <w:bCs/>
                    </w:rPr>
                    <w:t xml:space="preserve">   </w:t>
                  </w:r>
                  <w:r w:rsidRPr="00B572AA">
                    <w:rPr>
                      <w:rFonts w:eastAsia="Times New Roman"/>
                      <w:bCs/>
                      <w:lang w:val="en-US"/>
                    </w:rPr>
                    <w:t xml:space="preserve">6.2. </w:t>
                  </w:r>
                  <w:r w:rsidRPr="00B572AA">
                    <w:rPr>
                      <w:bCs/>
                      <w:shd w:val="clear" w:color="auto" w:fill="FFFFFF"/>
                    </w:rPr>
                    <w:t xml:space="preserve">электронный архив </w:t>
                  </w:r>
                  <w:r w:rsidRPr="00B572AA">
                    <w:rPr>
                      <w:bCs/>
                      <w:shd w:val="clear" w:color="auto" w:fill="FFFFFF"/>
                      <w:lang w:val="en-US"/>
                    </w:rPr>
                    <w:t>EDI</w:t>
                  </w:r>
                  <w:r w:rsidRPr="00B572AA">
                    <w:rPr>
                      <w:bCs/>
                      <w:shd w:val="clear" w:color="auto" w:fill="FFFFFF"/>
                    </w:rPr>
                    <w:t xml:space="preserve"> – это?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A656EC" w:rsidRPr="002C5E2B" w:rsidTr="00F67169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bCs/>
                      <w:lang w:val="en-US"/>
                    </w:rPr>
                  </w:pPr>
                  <w:r w:rsidRPr="00B572AA">
                    <w:rPr>
                      <w:rFonts w:eastAsia="Times New Roman"/>
                      <w:bCs/>
                      <w:lang w:val="en-US"/>
                    </w:rPr>
                    <w:t xml:space="preserve">   6.3. </w:t>
                  </w:r>
                  <w:r w:rsidRPr="00B572AA">
                    <w:rPr>
                      <w:bCs/>
                      <w:shd w:val="clear" w:color="auto" w:fill="FFFFFF"/>
                    </w:rPr>
                    <w:t>Сетевые</w:t>
                  </w:r>
                  <w:r w:rsidRPr="00B572AA">
                    <w:rPr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B572AA">
                    <w:rPr>
                      <w:rFonts w:eastAsia="Times New Roman"/>
                      <w:bCs/>
                      <w:lang w:val="en-US"/>
                    </w:rPr>
                    <w:t xml:space="preserve"> – </w:t>
                  </w:r>
                  <w:r w:rsidRPr="00B572AA">
                    <w:rPr>
                      <w:rFonts w:eastAsia="Times New Roman"/>
                      <w:bCs/>
                    </w:rPr>
                    <w:t>это</w:t>
                  </w:r>
                  <w:r w:rsidRPr="00B572AA">
                    <w:rPr>
                      <w:rFonts w:eastAsia="Times New Roman"/>
                      <w:bCs/>
                      <w:lang w:val="en-US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A656EC" w:rsidRPr="002C5E2B" w:rsidTr="00F67169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B572AA">
                    <w:rPr>
                      <w:rFonts w:eastAsia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B572AA">
                    <w:rPr>
                      <w:rFonts w:eastAsia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56EC" w:rsidRPr="00B572AA" w:rsidRDefault="00A656EC" w:rsidP="00F67169">
                  <w:pPr>
                    <w:ind w:left="142" w:hanging="142"/>
                    <w:rPr>
                      <w:rFonts w:eastAsia="Times New Roman"/>
                      <w:lang w:val="en-US"/>
                    </w:rPr>
                  </w:pPr>
                </w:p>
              </w:tc>
            </w:tr>
          </w:tbl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6.1.  в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6.2.  а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6.3.  б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</w:rPr>
            </w:pPr>
            <w:r w:rsidRPr="00B572AA">
              <w:rPr>
                <w:rFonts w:eastAsia="Times New Roman"/>
              </w:rPr>
              <w:t xml:space="preserve">7.1. </w:t>
            </w:r>
            <w:r w:rsidRPr="00B572AA">
              <w:rPr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B572AA">
              <w:rPr>
                <w:rFonts w:eastAsia="Times New Roman"/>
              </w:rPr>
              <w:t xml:space="preserve">   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</w:rPr>
            </w:pPr>
            <w:r w:rsidRPr="00B572AA">
              <w:rPr>
                <w:rFonts w:eastAsia="Times New Roman"/>
              </w:rPr>
              <w:t xml:space="preserve">7.2. </w:t>
            </w:r>
            <w:r w:rsidRPr="00B572AA">
              <w:rPr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B572AA">
              <w:rPr>
                <w:shd w:val="clear" w:color="auto" w:fill="FFFFFF"/>
              </w:rPr>
              <w:t>Fibre</w:t>
            </w:r>
            <w:proofErr w:type="spellEnd"/>
            <w:r w:rsidRPr="00B572AA">
              <w:rPr>
                <w:shd w:val="clear" w:color="auto" w:fill="FFFFFF"/>
              </w:rPr>
              <w:t xml:space="preserve"> </w:t>
            </w:r>
            <w:proofErr w:type="spellStart"/>
            <w:r w:rsidRPr="00B572AA">
              <w:rPr>
                <w:shd w:val="clear" w:color="auto" w:fill="FFFFFF"/>
              </w:rPr>
              <w:t>Channel</w:t>
            </w:r>
            <w:proofErr w:type="spellEnd"/>
            <w:r w:rsidRPr="00B572AA">
              <w:rPr>
                <w:shd w:val="clear" w:color="auto" w:fill="FFFFFF"/>
              </w:rPr>
              <w:t xml:space="preserve">, </w:t>
            </w:r>
            <w:proofErr w:type="spellStart"/>
            <w:r w:rsidRPr="00B572AA">
              <w:rPr>
                <w:shd w:val="clear" w:color="auto" w:fill="FFFFFF"/>
              </w:rPr>
              <w:t>iSCSI</w:t>
            </w:r>
            <w:proofErr w:type="spellEnd"/>
            <w:r w:rsidRPr="00B572AA">
              <w:rPr>
                <w:shd w:val="clear" w:color="auto" w:fill="FFFFFF"/>
              </w:rPr>
              <w:t xml:space="preserve"> или </w:t>
            </w:r>
            <w:proofErr w:type="spellStart"/>
            <w:r w:rsidRPr="00B572AA">
              <w:rPr>
                <w:shd w:val="clear" w:color="auto" w:fill="FFFFFF"/>
              </w:rPr>
              <w:t>FCoE</w:t>
            </w:r>
            <w:proofErr w:type="spellEnd"/>
            <w:r w:rsidRPr="00B572AA">
              <w:rPr>
                <w:shd w:val="clear" w:color="auto" w:fill="FFFFFF"/>
              </w:rPr>
              <w:t xml:space="preserve"> – это.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</w:rPr>
              <w:t xml:space="preserve">7.3. </w:t>
            </w:r>
            <w:r w:rsidRPr="00B572AA">
              <w:rPr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а. </w:t>
            </w:r>
            <w:r w:rsidRPr="00B572AA">
              <w:rPr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B572AA">
              <w:rPr>
                <w:shd w:val="clear" w:color="auto" w:fill="FFFFFF"/>
              </w:rPr>
              <w:t>медиабиблиотеки</w:t>
            </w:r>
            <w:proofErr w:type="spellEnd"/>
            <w:r w:rsidRPr="00B572AA">
              <w:rPr>
                <w:shd w:val="clear" w:color="auto" w:fill="FFFFFF"/>
              </w:rPr>
              <w:t>, личные резервные копии;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б. хранение данных;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  <w:bCs/>
              </w:rPr>
              <w:t xml:space="preserve">в. </w:t>
            </w:r>
            <w:r w:rsidRPr="00B572AA">
              <w:rPr>
                <w:bCs/>
                <w:shd w:val="clear" w:color="auto" w:fill="FFFFFF"/>
              </w:rPr>
              <w:t>Сети хранения данных (</w:t>
            </w:r>
            <w:r w:rsidRPr="00B572AA">
              <w:rPr>
                <w:bCs/>
                <w:shd w:val="clear" w:color="auto" w:fill="FFFFFF"/>
                <w:lang w:val="en-US"/>
              </w:rPr>
              <w:t>SAN</w:t>
            </w:r>
            <w:r w:rsidRPr="00B572AA">
              <w:rPr>
                <w:bCs/>
                <w:shd w:val="clear" w:color="auto" w:fill="FFFFFF"/>
              </w:rPr>
              <w:t xml:space="preserve"> — </w:t>
            </w:r>
            <w:r w:rsidRPr="00B572AA">
              <w:rPr>
                <w:bCs/>
                <w:shd w:val="clear" w:color="auto" w:fill="FFFFFF"/>
                <w:lang w:val="en-US"/>
              </w:rPr>
              <w:t>Storage</w:t>
            </w:r>
            <w:r w:rsidRPr="00B572AA">
              <w:rPr>
                <w:bCs/>
                <w:shd w:val="clear" w:color="auto" w:fill="FFFFFF"/>
              </w:rPr>
              <w:t xml:space="preserve"> </w:t>
            </w:r>
            <w:r w:rsidRPr="00B572AA">
              <w:rPr>
                <w:bCs/>
                <w:shd w:val="clear" w:color="auto" w:fill="FFFFFF"/>
                <w:lang w:val="en-US"/>
              </w:rPr>
              <w:t>Area</w:t>
            </w:r>
            <w:r w:rsidRPr="00B572AA">
              <w:rPr>
                <w:bCs/>
                <w:shd w:val="clear" w:color="auto" w:fill="FFFFFF"/>
              </w:rPr>
              <w:t xml:space="preserve"> </w:t>
            </w:r>
            <w:r w:rsidRPr="00B572AA">
              <w:rPr>
                <w:bCs/>
                <w:shd w:val="clear" w:color="auto" w:fill="FFFFFF"/>
                <w:lang w:val="en-US"/>
              </w:rPr>
              <w:t>Network</w:t>
            </w:r>
            <w:r w:rsidRPr="00B572AA">
              <w:rPr>
                <w:bCs/>
                <w:shd w:val="clear" w:color="auto" w:fill="FFFFFF"/>
              </w:rPr>
              <w:t>);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bCs/>
                <w:shd w:val="clear" w:color="auto" w:fill="FFFFFF"/>
              </w:rPr>
              <w:t>г.</w:t>
            </w:r>
            <w:r w:rsidRPr="00B572AA">
              <w:rPr>
                <w:b/>
                <w:bCs/>
                <w:shd w:val="clear" w:color="auto" w:fill="FFFFFF"/>
              </w:rPr>
              <w:t xml:space="preserve"> </w:t>
            </w:r>
            <w:r w:rsidRPr="00B572AA">
              <w:rPr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7.1.  б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7.2.  в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7.3.  г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>Сопоставьте термины и их значения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Cs/>
              </w:rPr>
              <w:t>8.1.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rStyle w:val="af8"/>
                <w:b w:val="0"/>
                <w:shd w:val="clear" w:color="auto" w:fill="FFFFFF"/>
              </w:rPr>
              <w:t xml:space="preserve">Автоматизированная система (АС) </w:t>
            </w:r>
            <w:r w:rsidRPr="00B572AA">
              <w:rPr>
                <w:b/>
                <w:bCs/>
                <w:shd w:val="clear" w:color="auto" w:fill="FFFFFF"/>
              </w:rPr>
              <w:t>-</w:t>
            </w:r>
            <w:r w:rsidRPr="00B572AA">
              <w:rPr>
                <w:bCs/>
                <w:shd w:val="clear" w:color="auto" w:fill="FFFFFF"/>
              </w:rPr>
              <w:t xml:space="preserve"> это;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Cs/>
              </w:rPr>
              <w:t>8.2.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rStyle w:val="af8"/>
                <w:b w:val="0"/>
                <w:shd w:val="clear" w:color="auto" w:fill="FFFFFF"/>
              </w:rPr>
              <w:t>Адаптивность автоматизированной системы - это</w:t>
            </w:r>
            <w:r w:rsidRPr="00B572AA">
              <w:rPr>
                <w:b/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8.3.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rStyle w:val="af8"/>
                <w:b w:val="0"/>
                <w:shd w:val="clear" w:color="auto" w:fill="FFFFFF"/>
              </w:rPr>
              <w:t>Жизненный цикл автоматизированной системы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а. </w:t>
            </w:r>
            <w:r w:rsidRPr="00B572AA">
              <w:rPr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б.  </w:t>
            </w:r>
            <w:r w:rsidRPr="00B572AA">
              <w:rPr>
                <w:shd w:val="clear" w:color="auto" w:fill="FFFFFF"/>
              </w:rPr>
              <w:t>система, состоящая из комплекса средств автоматизации, реализующего информационную технологию выполнения установленных функций, и персонала, обеспечивающего её функционирование;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в. </w:t>
            </w:r>
            <w:r w:rsidRPr="00B572AA">
              <w:rPr>
                <w:shd w:val="clear" w:color="auto" w:fill="FFFFFF"/>
              </w:rPr>
              <w:t>свойство АС, характеризующее возможность изменения её конфигурации для сохранения своих эксплуатационных показателей в заданных пределах при изменениях внешней среды.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8.1.   б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8.2.   в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8.3.   а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9.1. приказ, который </w:t>
            </w:r>
            <w:r w:rsidRPr="00B572AA">
              <w:rPr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shd w:val="clear" w:color="auto" w:fill="FFFFFF"/>
              </w:rPr>
            </w:pPr>
            <w:r w:rsidRPr="00B572AA">
              <w:rPr>
                <w:rFonts w:eastAsia="Times New Roman"/>
                <w:bCs/>
              </w:rPr>
              <w:t xml:space="preserve">9.2. документ, который </w:t>
            </w:r>
            <w:r w:rsidRPr="00B572AA">
              <w:rPr>
                <w:shd w:val="clear" w:color="auto" w:fill="FFFFFF"/>
              </w:rPr>
              <w:t xml:space="preserve">регулирует отношения в сфере организации хранения, комплектования, учёта и использования </w:t>
            </w:r>
            <w:r w:rsidRPr="00B572AA">
              <w:rPr>
                <w:shd w:val="clear" w:color="auto" w:fill="FFFFFF"/>
              </w:rPr>
              <w:lastRenderedPageBreak/>
              <w:t>документов Архивного фонда РФ и других архивных документов?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Cs/>
              </w:rPr>
              <w:t xml:space="preserve"> 9.3. документ, который регулирует </w:t>
            </w:r>
            <w:proofErr w:type="spellStart"/>
            <w:r w:rsidRPr="00B572AA">
              <w:rPr>
                <w:shd w:val="clear" w:color="auto" w:fill="FFFFFF"/>
              </w:rPr>
              <w:t>нехранение</w:t>
            </w:r>
            <w:proofErr w:type="spellEnd"/>
            <w:r w:rsidRPr="00B572AA">
              <w:rPr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</w:p>
          <w:p w:rsidR="00A656EC" w:rsidRPr="00E247D4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E247D4">
              <w:rPr>
                <w:rFonts w:eastAsia="Times New Roman"/>
                <w:bCs/>
              </w:rPr>
              <w:t xml:space="preserve">а.  </w:t>
            </w:r>
            <w:r w:rsidRPr="00E247D4">
              <w:rPr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656EC" w:rsidRPr="00E247D4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E247D4">
              <w:rPr>
                <w:rFonts w:eastAsia="Times New Roman"/>
                <w:bCs/>
              </w:rPr>
              <w:t xml:space="preserve">б. </w:t>
            </w:r>
            <w:r w:rsidRPr="00E247D4">
              <w:rPr>
                <w:bCs/>
                <w:shd w:val="clear" w:color="auto" w:fill="FFFFFF"/>
              </w:rPr>
              <w:t xml:space="preserve">Приказ </w:t>
            </w:r>
            <w:proofErr w:type="spellStart"/>
            <w:r w:rsidRPr="00E247D4">
              <w:rPr>
                <w:bCs/>
                <w:shd w:val="clear" w:color="auto" w:fill="FFFFFF"/>
              </w:rPr>
              <w:t>Росархива</w:t>
            </w:r>
            <w:proofErr w:type="spellEnd"/>
            <w:r w:rsidRPr="00E247D4">
              <w:rPr>
                <w:bCs/>
                <w:shd w:val="clear" w:color="auto" w:fill="FFFFFF"/>
              </w:rPr>
              <w:t xml:space="preserve"> от 31.07.2023 №77;</w:t>
            </w:r>
          </w:p>
          <w:p w:rsidR="00A656EC" w:rsidRPr="00E247D4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E247D4">
              <w:rPr>
                <w:rFonts w:eastAsia="Times New Roman"/>
                <w:bCs/>
              </w:rPr>
              <w:t xml:space="preserve">в. </w:t>
            </w:r>
            <w:r w:rsidRPr="00E247D4">
              <w:rPr>
                <w:bCs/>
                <w:shd w:val="clear" w:color="auto" w:fill="FFFFFF"/>
              </w:rPr>
              <w:t>статья 13.20 КоАП РФ.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9.1. б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9.2. а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9.3. в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Cs/>
              </w:rPr>
              <w:t xml:space="preserve">10.1. </w:t>
            </w:r>
            <w:r w:rsidRPr="00B572AA">
              <w:rPr>
                <w:rStyle w:val="af8"/>
                <w:b w:val="0"/>
                <w:shd w:val="clear" w:color="auto" w:fill="FFFFFF"/>
              </w:rPr>
              <w:t>Автоматизированное рабочее место (АРМ) - это</w:t>
            </w:r>
            <w:r w:rsidRPr="00B572AA"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10.2. </w:t>
            </w:r>
            <w:r w:rsidRPr="00B572AA">
              <w:rPr>
                <w:rStyle w:val="af8"/>
                <w:b w:val="0"/>
                <w:shd w:val="clear" w:color="auto" w:fill="FFFFFF"/>
              </w:rPr>
              <w:t>Автоматический процесс - это</w:t>
            </w:r>
            <w:r w:rsidRPr="00B572AA">
              <w:rPr>
                <w:bCs/>
                <w:shd w:val="clear" w:color="auto" w:fill="FFFFFF"/>
              </w:rPr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  <w:bCs/>
              </w:rPr>
            </w:pPr>
            <w:r w:rsidRPr="00B572AA">
              <w:rPr>
                <w:rFonts w:eastAsia="Times New Roman"/>
                <w:bCs/>
              </w:rPr>
              <w:t xml:space="preserve">10.3. </w:t>
            </w:r>
            <w:r w:rsidRPr="00B572AA">
              <w:rPr>
                <w:rStyle w:val="af8"/>
                <w:b w:val="0"/>
                <w:shd w:val="clear" w:color="auto" w:fill="FFFFFF"/>
              </w:rPr>
              <w:t>Жизненный цикл автоматизированной системы - это</w:t>
            </w:r>
            <w:r w:rsidRPr="00B572AA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а. </w:t>
            </w:r>
            <w:r w:rsidRPr="00B572AA">
              <w:rPr>
                <w:shd w:val="clear" w:color="auto" w:fill="FFFFFF"/>
              </w:rPr>
              <w:t>программно-технический комплекс АС, предназначенный для автоматизации деятельности определённой категории пользователей или определённого вида деятельности</w:t>
            </w:r>
            <w:r w:rsidRPr="00B572AA">
              <w:rPr>
                <w:rFonts w:eastAsia="Times New Roman"/>
                <w:bCs/>
              </w:rPr>
              <w:t>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  <w:bCs/>
              </w:rPr>
              <w:t xml:space="preserve">б. </w:t>
            </w:r>
            <w:r w:rsidRPr="00B572AA">
              <w:rPr>
                <w:shd w:val="clear" w:color="auto" w:fill="FFFFFF"/>
              </w:rPr>
              <w:t>процесс, выполняемый техническими средствами по ранее заданному алгоритму без участия человека;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 xml:space="preserve">в. </w:t>
            </w:r>
            <w:r w:rsidRPr="00B572AA">
              <w:rPr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10.1.  а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10.2.  б</w:t>
            </w:r>
          </w:p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10.3.   в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В архив организации обязательной передаче подлежат?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все электронные дела;</w:t>
            </w:r>
            <w:r w:rsidRPr="00B572AA">
              <w:rPr>
                <w:b/>
                <w:shd w:val="clear" w:color="auto" w:fill="FFFFFF"/>
              </w:rPr>
              <w:t> 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только электронные дела постоянного, временного (свыше 10 лет) хранения;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lastRenderedPageBreak/>
              <w:t>3.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только акты;</w:t>
            </w:r>
          </w:p>
          <w:p w:rsidR="00A656EC" w:rsidRPr="00B572AA" w:rsidRDefault="00A656EC" w:rsidP="00F67169">
            <w:pPr>
              <w:ind w:left="142" w:hanging="142"/>
              <w:contextualSpacing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</w:rPr>
              <w:t>4.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только приказы постоянного хранения</w:t>
            </w:r>
            <w:r w:rsidRPr="00B572AA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bCs/>
                <w:shd w:val="clear" w:color="auto" w:fill="FFFFFF"/>
              </w:rPr>
              <w:lastRenderedPageBreak/>
              <w:t>2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Передача электронных дел постоянного и временного (свыше 10 лет) хранения в архив организации осуществляется по?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акту приема-передачи;</w:t>
            </w:r>
            <w:r w:rsidRPr="00B572AA">
              <w:rPr>
                <w:b/>
                <w:shd w:val="clear" w:color="auto" w:fill="FFFFFF"/>
              </w:rPr>
              <w:t> 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описям электронных дел;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на усмотрение ответственного лица;</w:t>
            </w:r>
          </w:p>
          <w:p w:rsidR="00A656EC" w:rsidRPr="00B572AA" w:rsidRDefault="00A656EC" w:rsidP="00F67169">
            <w:pPr>
              <w:ind w:left="142" w:hanging="142"/>
              <w:contextualSpacing/>
              <w:jc w:val="both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</w:rPr>
              <w:t>4.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по приказу руководителя организации</w:t>
            </w:r>
            <w:r w:rsidRPr="00B572AA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2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 xml:space="preserve">Выберите один правильный ответ. </w:t>
            </w:r>
            <w:r w:rsidRPr="00B572AA">
              <w:rPr>
                <w:rFonts w:eastAsia="Times New Roman"/>
                <w:b/>
                <w:u w:val="single"/>
              </w:rPr>
              <w:t>На должностных лиц</w:t>
            </w:r>
            <w:r w:rsidRPr="00B572AA">
              <w:rPr>
                <w:rFonts w:eastAsia="Times New Roman"/>
                <w:b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</w:rPr>
            </w:pPr>
            <w:r w:rsidRPr="00B572AA">
              <w:rPr>
                <w:rFonts w:eastAsia="Times New Roman"/>
              </w:rPr>
              <w:t xml:space="preserve">1. 1-3 тысячи рублей;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</w:rPr>
            </w:pPr>
            <w:r w:rsidRPr="00B572AA">
              <w:rPr>
                <w:rFonts w:eastAsia="Times New Roman"/>
              </w:rPr>
              <w:t xml:space="preserve">2. 3-5 тысяч рублей;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</w:rPr>
            </w:pPr>
            <w:r w:rsidRPr="00B572AA">
              <w:rPr>
                <w:rFonts w:eastAsia="Times New Roman"/>
              </w:rPr>
              <w:t xml:space="preserve">3. 5-10 тысячи рублей.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2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Возможна ли передача электронных дел в архив организации на съемных носителях?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да;</w:t>
            </w:r>
            <w:r w:rsidRPr="00B572AA">
              <w:rPr>
                <w:b/>
                <w:shd w:val="clear" w:color="auto" w:fill="FFFFFF"/>
              </w:rPr>
              <w:t> 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нет;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бывают исключения, которые оформляются отдельным производством;</w:t>
            </w:r>
          </w:p>
          <w:p w:rsidR="00A656EC" w:rsidRPr="00B572AA" w:rsidRDefault="00A656EC" w:rsidP="00F67169">
            <w:pPr>
              <w:ind w:left="142" w:hanging="142"/>
            </w:pPr>
            <w:r w:rsidRPr="00B572AA">
              <w:rPr>
                <w:rFonts w:eastAsia="Times New Roman"/>
              </w:rPr>
              <w:t>4.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на усмотрение ответственного лица</w:t>
            </w:r>
            <w:r w:rsidRPr="00B572AA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2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Как в архиве проверяется подлинность и целостность электронных документов, включенных в состав электронных дел?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путем проверки их контрольных характеристик, указанных во внутренней описи;</w:t>
            </w:r>
            <w:r w:rsidRPr="00B572AA">
              <w:rPr>
                <w:b/>
                <w:shd w:val="clear" w:color="auto" w:fill="FFFFFF"/>
              </w:rPr>
              <w:t> 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путем проверки сертифицированным средством ЭЦП действительности (на момент подписания) ЭЦП;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архив не отвечает за входящие документы, только за их хранение;</w:t>
            </w:r>
          </w:p>
          <w:p w:rsidR="00A656EC" w:rsidRPr="00B572AA" w:rsidRDefault="00A656EC" w:rsidP="00F67169">
            <w:pPr>
              <w:ind w:left="142" w:hanging="142"/>
              <w:contextualSpacing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4.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на усмотрение ответственного лица</w:t>
            </w:r>
            <w:r w:rsidRPr="00B572AA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b/>
                <w:shd w:val="clear" w:color="auto" w:fill="FFFFFF"/>
              </w:rPr>
            </w:pPr>
            <w:r w:rsidRPr="00B572AA">
              <w:rPr>
                <w:b/>
                <w:shd w:val="clear" w:color="auto" w:fill="FFFFFF"/>
              </w:rPr>
              <w:t xml:space="preserve">Выберите </w:t>
            </w:r>
            <w:r w:rsidRPr="00B572AA">
              <w:rPr>
                <w:b/>
                <w:u w:val="single"/>
                <w:shd w:val="clear" w:color="auto" w:fill="FFFFFF"/>
              </w:rPr>
              <w:t>два</w:t>
            </w:r>
            <w:r w:rsidRPr="00B572AA">
              <w:rPr>
                <w:b/>
                <w:shd w:val="clear" w:color="auto" w:fill="FFFFFF"/>
              </w:rPr>
              <w:t xml:space="preserve"> правильных ответа. Укажите стандарты, регламентирующие термины в области АС: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shd w:val="clear" w:color="auto" w:fill="FFFFFF"/>
              </w:rPr>
            </w:pPr>
            <w:r w:rsidRPr="00B572AA">
              <w:rPr>
                <w:shd w:val="clear" w:color="auto" w:fill="FFFFFF"/>
              </w:rPr>
              <w:t xml:space="preserve">1. </w:t>
            </w:r>
            <w:r w:rsidRPr="00B572AA">
              <w:rPr>
                <w:rStyle w:val="af8"/>
                <w:b w:val="0"/>
                <w:shd w:val="clear" w:color="auto" w:fill="FFFFFF"/>
              </w:rPr>
              <w:t>ГОСТ 34.003-90</w:t>
            </w:r>
            <w:r w:rsidRPr="00B572AA">
              <w:rPr>
                <w:shd w:val="clear" w:color="auto" w:fill="FFFFFF"/>
              </w:rPr>
              <w:t xml:space="preserve"> — межгосударственный стандарт, устанавливает термины и определения основных понятий в области АС. Распространяется на АС, используемые </w:t>
            </w:r>
            <w:r w:rsidRPr="00B572AA">
              <w:rPr>
                <w:shd w:val="clear" w:color="auto" w:fill="FFFFFF"/>
              </w:rPr>
              <w:lastRenderedPageBreak/>
              <w:t>в различных сферах деятельности (управление, исследования, проектирование и т. п.), содержанием которых является переработка информации;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shd w:val="clear" w:color="auto" w:fill="FFFFFF"/>
              </w:rPr>
            </w:pPr>
            <w:r w:rsidRPr="00B572AA">
              <w:rPr>
                <w:rStyle w:val="af8"/>
                <w:b w:val="0"/>
                <w:shd w:val="clear" w:color="auto" w:fill="FFFFFF"/>
              </w:rPr>
              <w:t>2</w:t>
            </w:r>
            <w:r w:rsidRPr="00B572AA">
              <w:rPr>
                <w:rFonts w:eastAsia="Times New Roman"/>
                <w:b/>
              </w:rPr>
              <w:t xml:space="preserve">. </w:t>
            </w:r>
            <w:r w:rsidRPr="00B572AA">
              <w:rPr>
                <w:rFonts w:eastAsia="Times New Roman"/>
              </w:rPr>
              <w:t>Г</w:t>
            </w:r>
            <w:r w:rsidRPr="00B572AA">
              <w:rPr>
                <w:rStyle w:val="af8"/>
                <w:b w:val="0"/>
                <w:shd w:val="clear" w:color="auto" w:fill="FFFFFF"/>
              </w:rPr>
              <w:t>ОСТ Р 59853-2021</w:t>
            </w:r>
            <w:r w:rsidRPr="00B572AA">
              <w:rPr>
                <w:shd w:val="clear" w:color="auto" w:fill="FFFFFF"/>
              </w:rPr>
              <w:t> — национальный стандарт РФ, устанавливает термины и определения основных понятий в области АС. Утверждён и введён в действие приказом Федерального агентства по техническому регулированию и метрологии от 19 ноября 2021 г. №1520-ст.;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B572AA">
              <w:rPr>
                <w:rStyle w:val="af8"/>
                <w:b w:val="0"/>
                <w:shd w:val="clear" w:color="auto" w:fill="FFFFFF"/>
              </w:rPr>
              <w:t>3</w:t>
            </w:r>
            <w:r w:rsidRPr="00B572AA">
              <w:rPr>
                <w:rFonts w:eastAsia="Times New Roman"/>
              </w:rPr>
              <w:t xml:space="preserve">. </w:t>
            </w:r>
            <w:r w:rsidRPr="00B572AA">
              <w:rPr>
                <w:shd w:val="clear" w:color="auto" w:fill="FFFFFF"/>
              </w:rPr>
              <w:t>в статье 40 Федерального закона №126-ФЗ предусмотрены </w:t>
            </w:r>
            <w:r w:rsidRPr="00B572AA">
              <w:rPr>
                <w:rStyle w:val="af8"/>
                <w:b w:val="0"/>
                <w:shd w:val="clear" w:color="auto" w:fill="FFFFFF"/>
              </w:rPr>
              <w:t>ограничения на доступ к архивным документам;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</w:rPr>
            </w:pPr>
            <w:r w:rsidRPr="00B572AA">
              <w:rPr>
                <w:bCs/>
                <w:shd w:val="clear" w:color="auto" w:fill="FFFFFF"/>
              </w:rPr>
              <w:t xml:space="preserve">4. Приказ </w:t>
            </w:r>
            <w:proofErr w:type="spellStart"/>
            <w:r w:rsidRPr="00B572AA">
              <w:rPr>
                <w:bCs/>
                <w:shd w:val="clear" w:color="auto" w:fill="FFFFFF"/>
              </w:rPr>
              <w:t>Росархива</w:t>
            </w:r>
            <w:proofErr w:type="spellEnd"/>
            <w:r w:rsidRPr="00B572AA">
              <w:rPr>
                <w:bCs/>
                <w:shd w:val="clear" w:color="auto" w:fill="FFFFFF"/>
              </w:rPr>
              <w:t xml:space="preserve"> от 31.07.2023 №77 и  </w:t>
            </w:r>
            <w:r w:rsidRPr="00B572AA">
              <w:rPr>
                <w:rFonts w:eastAsia="Times New Roman"/>
                <w:bCs/>
              </w:rPr>
              <w:t xml:space="preserve">в </w:t>
            </w:r>
            <w:r w:rsidRPr="00B572AA">
              <w:rPr>
                <w:bCs/>
                <w:shd w:val="clear" w:color="auto" w:fill="FFFFFF"/>
              </w:rPr>
              <w:t>статье 13.20 КоАП РФ.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1 2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b/>
                <w:shd w:val="clear" w:color="auto" w:fill="FFFFFF"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shd w:val="clear" w:color="auto" w:fill="FFFFFF"/>
              </w:rPr>
              <w:t xml:space="preserve"> </w:t>
            </w:r>
            <w:r w:rsidRPr="00B572AA">
              <w:rPr>
                <w:b/>
                <w:u w:val="single"/>
                <w:shd w:val="clear" w:color="auto" w:fill="FFFFFF"/>
              </w:rPr>
              <w:t>На юридических лиц</w:t>
            </w:r>
            <w:r w:rsidRPr="00B572AA">
              <w:rPr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 1-3 тысячи рублей</w:t>
            </w:r>
            <w:r w:rsidRPr="00B572AA">
              <w:rPr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2. 3-5 тысяч рублей</w:t>
            </w:r>
            <w:r w:rsidRPr="00B572AA">
              <w:rPr>
                <w:bCs/>
                <w:shd w:val="clear" w:color="auto" w:fill="FFFFFF"/>
              </w:rPr>
              <w:t>;</w:t>
            </w:r>
            <w:r w:rsidRPr="00B572AA">
              <w:rPr>
                <w:rFonts w:eastAsia="Times New Roman"/>
              </w:rPr>
              <w:t xml:space="preserve">                                                                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3. 5-10 тысячи рублей</w:t>
            </w:r>
            <w:r w:rsidRPr="00B572AA">
              <w:rPr>
                <w:bCs/>
                <w:shd w:val="clear" w:color="auto" w:fill="FFFFFF"/>
              </w:rPr>
              <w:t>.</w:t>
            </w:r>
            <w:r w:rsidRPr="00B572AA">
              <w:rPr>
                <w:rFonts w:eastAsia="Times New Roman"/>
              </w:rPr>
              <w:t xml:space="preserve">                                                          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3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b/>
                <w:shd w:val="clear" w:color="auto" w:fill="FFFFFF"/>
              </w:rPr>
              <w:t>Выберите один правильный ответ. Как следует поступить при наличии большого количества ошибок в нумерации листов дела?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устанавливается в локальном акте организации;</w:t>
            </w:r>
            <w:r w:rsidRPr="00B572AA">
              <w:rPr>
                <w:b/>
                <w:shd w:val="clear" w:color="auto" w:fill="FFFFFF"/>
              </w:rPr>
              <w:t> 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 xml:space="preserve">2. провести их </w:t>
            </w:r>
            <w:proofErr w:type="spellStart"/>
            <w:r w:rsidRPr="00B572AA">
              <w:rPr>
                <w:rFonts w:eastAsia="Times New Roman"/>
              </w:rPr>
              <w:t>перенумерацию</w:t>
            </w:r>
            <w:proofErr w:type="spellEnd"/>
            <w:r w:rsidRPr="00B572AA">
              <w:rPr>
                <w:rFonts w:eastAsia="Times New Roman"/>
              </w:rPr>
              <w:t xml:space="preserve"> либо использовать литерные номера листов;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bCs/>
                <w:shd w:val="clear" w:color="auto" w:fill="FFFFFF"/>
              </w:rPr>
            </w:pPr>
            <w:r w:rsidRPr="00B572AA">
              <w:rPr>
                <w:rFonts w:eastAsia="Times New Roman"/>
              </w:rPr>
              <w:t>3.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нумерация остается прежней, оформляется пояснительная записка;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4.</w:t>
            </w:r>
            <w:r w:rsidRPr="00B572AA">
              <w:rPr>
                <w:rFonts w:eastAsia="Times New Roman"/>
                <w:b/>
                <w:bCs/>
              </w:rPr>
              <w:t xml:space="preserve"> </w:t>
            </w:r>
            <w:r w:rsidRPr="00B572AA">
              <w:rPr>
                <w:bCs/>
                <w:shd w:val="clear" w:color="auto" w:fill="FFFFFF"/>
              </w:rPr>
              <w:t>на усмотрение ответственного лица</w:t>
            </w:r>
            <w:r w:rsidRPr="00B572AA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1 2 3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>Вставьте пропущенное слово.</w:t>
            </w:r>
            <w:r w:rsidRPr="00B572AA">
              <w:rPr>
                <w:b/>
                <w:shd w:val="clear" w:color="auto" w:fill="FFFFFF"/>
              </w:rPr>
              <w:t xml:space="preserve"> </w:t>
            </w:r>
            <w:r w:rsidRPr="00B572AA">
              <w:rPr>
                <w:rStyle w:val="af8"/>
                <w:shd w:val="clear" w:color="auto" w:fill="FFFFFF"/>
              </w:rPr>
              <w:t>Автоматический процесс</w:t>
            </w:r>
            <w:r w:rsidRPr="00B572AA">
              <w:rPr>
                <w:shd w:val="clear" w:color="auto" w:fill="FFFFFF"/>
              </w:rPr>
              <w:t xml:space="preserve"> — процесс, выполняемый техническими средствами по ранее заданному алгоритму без участия </w:t>
            </w:r>
            <w:r w:rsidRPr="00B572AA">
              <w:rPr>
                <w:b/>
                <w:shd w:val="clear" w:color="auto" w:fill="FFFFFF"/>
              </w:rPr>
              <w:t>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человека</w:t>
            </w:r>
          </w:p>
        </w:tc>
      </w:tr>
      <w:tr w:rsidR="00A656EC" w:rsidRPr="00B572AA" w:rsidTr="00F671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656EC" w:rsidRPr="00B572AA" w:rsidRDefault="00A656EC" w:rsidP="00F67169">
            <w:pPr>
              <w:keepNext/>
              <w:keepLines/>
              <w:ind w:left="142" w:hanging="142"/>
              <w:jc w:val="both"/>
              <w:outlineLvl w:val="2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1.</w:t>
            </w:r>
            <w:r w:rsidRPr="00B572AA">
              <w:rPr>
                <w:rFonts w:eastAsia="Times New Roman"/>
                <w:b/>
              </w:rPr>
              <w:t xml:space="preserve"> </w:t>
            </w:r>
            <w:r w:rsidRPr="00B572AA">
              <w:rPr>
                <w:rFonts w:eastAsia="Times New Roman"/>
              </w:rPr>
              <w:t>провести подготовку дел к передаче в архив;</w:t>
            </w:r>
          </w:p>
          <w:p w:rsidR="00A656EC" w:rsidRPr="00B572AA" w:rsidRDefault="00A656EC" w:rsidP="00F67169">
            <w:pPr>
              <w:keepNext/>
              <w:keepLines/>
              <w:ind w:left="142" w:hanging="142"/>
              <w:jc w:val="both"/>
              <w:outlineLvl w:val="2"/>
              <w:rPr>
                <w:rFonts w:eastAsia="Times New Roman"/>
              </w:rPr>
            </w:pPr>
            <w:r w:rsidRPr="00B572AA">
              <w:rPr>
                <w:rFonts w:eastAsia="Times New Roman"/>
              </w:rPr>
              <w:t>2. составить график передачи дел в архив;</w:t>
            </w:r>
          </w:p>
          <w:p w:rsidR="00A656EC" w:rsidRPr="00B572AA" w:rsidRDefault="00A656EC" w:rsidP="00F67169">
            <w:pPr>
              <w:keepNext/>
              <w:keepLines/>
              <w:ind w:left="142" w:hanging="142"/>
              <w:jc w:val="both"/>
              <w:outlineLvl w:val="2"/>
              <w:rPr>
                <w:rFonts w:eastAsia="Times New Roman"/>
                <w:b/>
              </w:rPr>
            </w:pPr>
            <w:r w:rsidRPr="00B572AA">
              <w:rPr>
                <w:rFonts w:eastAsia="Times New Roman"/>
              </w:rPr>
              <w:t>3.</w:t>
            </w:r>
            <w:r w:rsidRPr="00B572AA">
              <w:rPr>
                <w:rFonts w:eastAsiaTheme="majorEastAsia"/>
              </w:rPr>
              <w:t xml:space="preserve"> </w:t>
            </w:r>
            <w:r w:rsidRPr="00B572AA">
              <w:rPr>
                <w:rFonts w:eastAsia="Times New Roman"/>
              </w:rPr>
              <w:t>передать дела в архив.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C" w:rsidRPr="00B572AA" w:rsidRDefault="00A656EC" w:rsidP="00F67169">
            <w:pPr>
              <w:ind w:left="142" w:hanging="142"/>
              <w:jc w:val="center"/>
              <w:rPr>
                <w:rFonts w:eastAsia="Times New Roman"/>
                <w:bCs/>
              </w:rPr>
            </w:pPr>
            <w:r w:rsidRPr="00B572AA">
              <w:rPr>
                <w:rFonts w:eastAsia="Times New Roman"/>
                <w:bCs/>
              </w:rPr>
              <w:t>2 1 3</w:t>
            </w:r>
          </w:p>
          <w:p w:rsidR="00A656EC" w:rsidRPr="00B572AA" w:rsidRDefault="00A656EC" w:rsidP="00F67169">
            <w:pPr>
              <w:ind w:left="142" w:hanging="142"/>
              <w:jc w:val="both"/>
              <w:rPr>
                <w:rFonts w:eastAsia="Times New Roman"/>
                <w:bCs/>
              </w:rPr>
            </w:pPr>
          </w:p>
        </w:tc>
      </w:tr>
    </w:tbl>
    <w:p w:rsidR="00A656EC" w:rsidRPr="00B572AA" w:rsidRDefault="00A656EC" w:rsidP="00A656EC">
      <w:pPr>
        <w:shd w:val="clear" w:color="auto" w:fill="FFFFFF"/>
        <w:ind w:left="142" w:hanging="142"/>
        <w:jc w:val="center"/>
        <w:rPr>
          <w:b/>
          <w:lang w:eastAsia="en-US"/>
        </w:rPr>
      </w:pPr>
    </w:p>
    <w:p w:rsidR="00A656EC" w:rsidRPr="00B572AA" w:rsidRDefault="00A656EC" w:rsidP="00A656EC">
      <w:pPr>
        <w:shd w:val="clear" w:color="auto" w:fill="FFFFFF"/>
        <w:ind w:left="142" w:hanging="142"/>
        <w:jc w:val="both"/>
        <w:rPr>
          <w:b/>
          <w:lang w:eastAsia="en-US"/>
        </w:rPr>
      </w:pPr>
    </w:p>
    <w:p w:rsidR="00A656EC" w:rsidRPr="00B572AA" w:rsidRDefault="00A656EC" w:rsidP="00A656EC">
      <w:pPr>
        <w:shd w:val="clear" w:color="auto" w:fill="FFFFFF"/>
        <w:jc w:val="center"/>
        <w:rPr>
          <w:b/>
          <w:lang w:eastAsia="en-US"/>
        </w:rPr>
      </w:pPr>
    </w:p>
    <w:p w:rsidR="00A656EC" w:rsidRPr="00B572AA" w:rsidRDefault="00A656EC" w:rsidP="00A656EC">
      <w:pPr>
        <w:shd w:val="clear" w:color="auto" w:fill="FFFFFF"/>
        <w:jc w:val="center"/>
        <w:rPr>
          <w:b/>
          <w:lang w:eastAsia="en-US"/>
        </w:rPr>
      </w:pPr>
    </w:p>
    <w:p w:rsidR="00FD376F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sectPr w:rsidR="00CF0C05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469" w:rsidRDefault="007A6469">
      <w:r>
        <w:separator/>
      </w:r>
    </w:p>
  </w:endnote>
  <w:endnote w:type="continuationSeparator" w:id="0">
    <w:p w:rsidR="007A6469" w:rsidRDefault="007A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469" w:rsidRDefault="007A6469">
      <w:r>
        <w:separator/>
      </w:r>
    </w:p>
  </w:footnote>
  <w:footnote w:type="continuationSeparator" w:id="0">
    <w:p w:rsidR="007A6469" w:rsidRDefault="007A6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E21DA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5"/>
  </w:num>
  <w:num w:numId="4">
    <w:abstractNumId w:val="12"/>
  </w:num>
  <w:num w:numId="5">
    <w:abstractNumId w:val="9"/>
  </w:num>
  <w:num w:numId="6">
    <w:abstractNumId w:val="42"/>
  </w:num>
  <w:num w:numId="7">
    <w:abstractNumId w:val="36"/>
  </w:num>
  <w:num w:numId="8">
    <w:abstractNumId w:val="29"/>
  </w:num>
  <w:num w:numId="9">
    <w:abstractNumId w:val="35"/>
  </w:num>
  <w:num w:numId="10">
    <w:abstractNumId w:val="31"/>
  </w:num>
  <w:num w:numId="11">
    <w:abstractNumId w:val="10"/>
  </w:num>
  <w:num w:numId="12">
    <w:abstractNumId w:val="23"/>
  </w:num>
  <w:num w:numId="13">
    <w:abstractNumId w:val="38"/>
  </w:num>
  <w:num w:numId="14">
    <w:abstractNumId w:val="6"/>
  </w:num>
  <w:num w:numId="15">
    <w:abstractNumId w:val="32"/>
  </w:num>
  <w:num w:numId="16">
    <w:abstractNumId w:val="11"/>
  </w:num>
  <w:num w:numId="17">
    <w:abstractNumId w:val="21"/>
  </w:num>
  <w:num w:numId="18">
    <w:abstractNumId w:val="1"/>
  </w:num>
  <w:num w:numId="19">
    <w:abstractNumId w:val="3"/>
  </w:num>
  <w:num w:numId="20">
    <w:abstractNumId w:val="7"/>
  </w:num>
  <w:num w:numId="21">
    <w:abstractNumId w:val="4"/>
  </w:num>
  <w:num w:numId="22">
    <w:abstractNumId w:val="27"/>
  </w:num>
  <w:num w:numId="23">
    <w:abstractNumId w:val="28"/>
  </w:num>
  <w:num w:numId="24">
    <w:abstractNumId w:val="30"/>
  </w:num>
  <w:num w:numId="25">
    <w:abstractNumId w:val="19"/>
  </w:num>
  <w:num w:numId="26">
    <w:abstractNumId w:val="8"/>
  </w:num>
  <w:num w:numId="27">
    <w:abstractNumId w:val="14"/>
  </w:num>
  <w:num w:numId="28">
    <w:abstractNumId w:val="41"/>
  </w:num>
  <w:num w:numId="29">
    <w:abstractNumId w:val="37"/>
  </w:num>
  <w:num w:numId="30">
    <w:abstractNumId w:val="40"/>
  </w:num>
  <w:num w:numId="31">
    <w:abstractNumId w:val="13"/>
  </w:num>
  <w:num w:numId="32">
    <w:abstractNumId w:val="25"/>
  </w:num>
  <w:num w:numId="33">
    <w:abstractNumId w:val="33"/>
  </w:num>
  <w:num w:numId="34">
    <w:abstractNumId w:val="0"/>
  </w:num>
  <w:num w:numId="35">
    <w:abstractNumId w:val="18"/>
  </w:num>
  <w:num w:numId="36">
    <w:abstractNumId w:val="24"/>
  </w:num>
  <w:num w:numId="37">
    <w:abstractNumId w:val="15"/>
  </w:num>
  <w:num w:numId="38">
    <w:abstractNumId w:val="16"/>
  </w:num>
  <w:num w:numId="39">
    <w:abstractNumId w:val="26"/>
  </w:num>
  <w:num w:numId="40">
    <w:abstractNumId w:val="17"/>
  </w:num>
  <w:num w:numId="41">
    <w:abstractNumId w:val="22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728F"/>
    <w:rsid w:val="000342F9"/>
    <w:rsid w:val="00035B1D"/>
    <w:rsid w:val="00043914"/>
    <w:rsid w:val="00053ECA"/>
    <w:rsid w:val="00054AB7"/>
    <w:rsid w:val="000733E8"/>
    <w:rsid w:val="00073514"/>
    <w:rsid w:val="0007757F"/>
    <w:rsid w:val="000A2634"/>
    <w:rsid w:val="000C6BE3"/>
    <w:rsid w:val="001172F1"/>
    <w:rsid w:val="00130F94"/>
    <w:rsid w:val="00157701"/>
    <w:rsid w:val="001661D1"/>
    <w:rsid w:val="001672B3"/>
    <w:rsid w:val="00171CFA"/>
    <w:rsid w:val="00174F51"/>
    <w:rsid w:val="001A3475"/>
    <w:rsid w:val="001A504F"/>
    <w:rsid w:val="001C3772"/>
    <w:rsid w:val="001D246A"/>
    <w:rsid w:val="001E0AB4"/>
    <w:rsid w:val="001E44E4"/>
    <w:rsid w:val="001E5EB3"/>
    <w:rsid w:val="001E5F3F"/>
    <w:rsid w:val="001F0CE0"/>
    <w:rsid w:val="00202EDA"/>
    <w:rsid w:val="00204E6D"/>
    <w:rsid w:val="00205131"/>
    <w:rsid w:val="002077A6"/>
    <w:rsid w:val="00223BD9"/>
    <w:rsid w:val="00231A5B"/>
    <w:rsid w:val="00240E5A"/>
    <w:rsid w:val="002425F6"/>
    <w:rsid w:val="00242C4B"/>
    <w:rsid w:val="00256DC8"/>
    <w:rsid w:val="00261F32"/>
    <w:rsid w:val="002712D1"/>
    <w:rsid w:val="002812EF"/>
    <w:rsid w:val="00290F3B"/>
    <w:rsid w:val="002C2FC9"/>
    <w:rsid w:val="002C5E2B"/>
    <w:rsid w:val="002D7CFE"/>
    <w:rsid w:val="002E2A7B"/>
    <w:rsid w:val="002F21A6"/>
    <w:rsid w:val="002F59EE"/>
    <w:rsid w:val="002F7754"/>
    <w:rsid w:val="00305E10"/>
    <w:rsid w:val="00323FED"/>
    <w:rsid w:val="0032795C"/>
    <w:rsid w:val="0033571E"/>
    <w:rsid w:val="0035406E"/>
    <w:rsid w:val="00357697"/>
    <w:rsid w:val="00374DDD"/>
    <w:rsid w:val="0039174E"/>
    <w:rsid w:val="0039772C"/>
    <w:rsid w:val="003C07F4"/>
    <w:rsid w:val="00420002"/>
    <w:rsid w:val="00422767"/>
    <w:rsid w:val="0044748A"/>
    <w:rsid w:val="00447E88"/>
    <w:rsid w:val="0045306F"/>
    <w:rsid w:val="004621B8"/>
    <w:rsid w:val="00472FAD"/>
    <w:rsid w:val="004C2805"/>
    <w:rsid w:val="004E31D6"/>
    <w:rsid w:val="004E4822"/>
    <w:rsid w:val="004E7BDB"/>
    <w:rsid w:val="004F1020"/>
    <w:rsid w:val="004F2E09"/>
    <w:rsid w:val="004F7293"/>
    <w:rsid w:val="005027AF"/>
    <w:rsid w:val="0050790C"/>
    <w:rsid w:val="00512BFD"/>
    <w:rsid w:val="0052460D"/>
    <w:rsid w:val="00544BAD"/>
    <w:rsid w:val="00576B91"/>
    <w:rsid w:val="005B2B49"/>
    <w:rsid w:val="005B38A4"/>
    <w:rsid w:val="005D3BA7"/>
    <w:rsid w:val="005F58CC"/>
    <w:rsid w:val="00601620"/>
    <w:rsid w:val="0062024D"/>
    <w:rsid w:val="00621F9F"/>
    <w:rsid w:val="006402C2"/>
    <w:rsid w:val="006533B9"/>
    <w:rsid w:val="0067712F"/>
    <w:rsid w:val="00686511"/>
    <w:rsid w:val="00691BFF"/>
    <w:rsid w:val="006A535F"/>
    <w:rsid w:val="007039F0"/>
    <w:rsid w:val="007237AF"/>
    <w:rsid w:val="007274FC"/>
    <w:rsid w:val="007374A2"/>
    <w:rsid w:val="00754991"/>
    <w:rsid w:val="007659AE"/>
    <w:rsid w:val="00765A36"/>
    <w:rsid w:val="00797CA8"/>
    <w:rsid w:val="007A14EF"/>
    <w:rsid w:val="007A1BAD"/>
    <w:rsid w:val="007A6469"/>
    <w:rsid w:val="007A67D2"/>
    <w:rsid w:val="007A788D"/>
    <w:rsid w:val="007B52CA"/>
    <w:rsid w:val="007C02EB"/>
    <w:rsid w:val="007E2105"/>
    <w:rsid w:val="0080769D"/>
    <w:rsid w:val="00826DD0"/>
    <w:rsid w:val="008405B9"/>
    <w:rsid w:val="00841049"/>
    <w:rsid w:val="00842F25"/>
    <w:rsid w:val="008571E9"/>
    <w:rsid w:val="00870CE8"/>
    <w:rsid w:val="00871C65"/>
    <w:rsid w:val="00882119"/>
    <w:rsid w:val="00892F77"/>
    <w:rsid w:val="00896F04"/>
    <w:rsid w:val="008A1598"/>
    <w:rsid w:val="008B3A0C"/>
    <w:rsid w:val="008C0744"/>
    <w:rsid w:val="008C3695"/>
    <w:rsid w:val="008D03FF"/>
    <w:rsid w:val="008D131F"/>
    <w:rsid w:val="008D1892"/>
    <w:rsid w:val="008E3215"/>
    <w:rsid w:val="008F2144"/>
    <w:rsid w:val="008F4944"/>
    <w:rsid w:val="008F681F"/>
    <w:rsid w:val="0092206F"/>
    <w:rsid w:val="00932507"/>
    <w:rsid w:val="009465C2"/>
    <w:rsid w:val="00967DE4"/>
    <w:rsid w:val="00974AD3"/>
    <w:rsid w:val="0098465F"/>
    <w:rsid w:val="009A1191"/>
    <w:rsid w:val="009A240B"/>
    <w:rsid w:val="009B3AF8"/>
    <w:rsid w:val="009C21C5"/>
    <w:rsid w:val="009D2A17"/>
    <w:rsid w:val="009E0306"/>
    <w:rsid w:val="009E34A6"/>
    <w:rsid w:val="009F09DF"/>
    <w:rsid w:val="009F3A33"/>
    <w:rsid w:val="009F6639"/>
    <w:rsid w:val="00A1468E"/>
    <w:rsid w:val="00A20CD4"/>
    <w:rsid w:val="00A20E31"/>
    <w:rsid w:val="00A3029D"/>
    <w:rsid w:val="00A327AC"/>
    <w:rsid w:val="00A43D0C"/>
    <w:rsid w:val="00A464CA"/>
    <w:rsid w:val="00A605B0"/>
    <w:rsid w:val="00A656EC"/>
    <w:rsid w:val="00A71CC5"/>
    <w:rsid w:val="00A772FD"/>
    <w:rsid w:val="00A80E7E"/>
    <w:rsid w:val="00A90DA1"/>
    <w:rsid w:val="00AB05D4"/>
    <w:rsid w:val="00AE1947"/>
    <w:rsid w:val="00B109C8"/>
    <w:rsid w:val="00B277C0"/>
    <w:rsid w:val="00B30713"/>
    <w:rsid w:val="00B345BC"/>
    <w:rsid w:val="00B44C33"/>
    <w:rsid w:val="00B543DD"/>
    <w:rsid w:val="00B90319"/>
    <w:rsid w:val="00B90FA9"/>
    <w:rsid w:val="00B929D7"/>
    <w:rsid w:val="00BA1F5A"/>
    <w:rsid w:val="00BA6D7E"/>
    <w:rsid w:val="00BB6031"/>
    <w:rsid w:val="00BC0484"/>
    <w:rsid w:val="00BE3B20"/>
    <w:rsid w:val="00BE705E"/>
    <w:rsid w:val="00C06A5C"/>
    <w:rsid w:val="00C15B25"/>
    <w:rsid w:val="00C219DD"/>
    <w:rsid w:val="00C37FC8"/>
    <w:rsid w:val="00C448ED"/>
    <w:rsid w:val="00C46D62"/>
    <w:rsid w:val="00C56471"/>
    <w:rsid w:val="00C73A50"/>
    <w:rsid w:val="00CA1165"/>
    <w:rsid w:val="00CD09C0"/>
    <w:rsid w:val="00CE0DFC"/>
    <w:rsid w:val="00CF0C05"/>
    <w:rsid w:val="00D20B08"/>
    <w:rsid w:val="00D21FA6"/>
    <w:rsid w:val="00D25705"/>
    <w:rsid w:val="00D25BD9"/>
    <w:rsid w:val="00D377CC"/>
    <w:rsid w:val="00D41585"/>
    <w:rsid w:val="00D50B43"/>
    <w:rsid w:val="00D56379"/>
    <w:rsid w:val="00D6473F"/>
    <w:rsid w:val="00D67C22"/>
    <w:rsid w:val="00D74BF6"/>
    <w:rsid w:val="00DB2D44"/>
    <w:rsid w:val="00DC0639"/>
    <w:rsid w:val="00DC4478"/>
    <w:rsid w:val="00DD31B9"/>
    <w:rsid w:val="00DD5476"/>
    <w:rsid w:val="00E00E13"/>
    <w:rsid w:val="00E23E8F"/>
    <w:rsid w:val="00E247D4"/>
    <w:rsid w:val="00E264B7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EF7D3F"/>
    <w:rsid w:val="00F1078C"/>
    <w:rsid w:val="00F23AC8"/>
    <w:rsid w:val="00F32D15"/>
    <w:rsid w:val="00F36BA3"/>
    <w:rsid w:val="00F7437D"/>
    <w:rsid w:val="00F84B4E"/>
    <w:rsid w:val="00F86399"/>
    <w:rsid w:val="00F90ADA"/>
    <w:rsid w:val="00F976AC"/>
    <w:rsid w:val="00FA0AD6"/>
    <w:rsid w:val="00FB165F"/>
    <w:rsid w:val="00FB68E3"/>
    <w:rsid w:val="00FC4B20"/>
    <w:rsid w:val="00FD376F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paragraph" w:customStyle="1" w:styleId="c1">
    <w:name w:val="c1"/>
    <w:basedOn w:val="a"/>
    <w:rsid w:val="00FD37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FD376F"/>
  </w:style>
  <w:style w:type="table" w:customStyle="1" w:styleId="12">
    <w:name w:val="Сетка таблицы1"/>
    <w:basedOn w:val="a1"/>
    <w:next w:val="a3"/>
    <w:uiPriority w:val="59"/>
    <w:rsid w:val="009E0306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Quote"/>
    <w:basedOn w:val="a"/>
    <w:next w:val="a"/>
    <w:link w:val="25"/>
    <w:uiPriority w:val="29"/>
    <w:qFormat/>
    <w:rsid w:val="001E44E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1E44E4"/>
    <w:rPr>
      <w:rFonts w:ascii="Times New Roman" w:hAnsi="Times New Roman" w:cs="Times New Roman"/>
      <w:i/>
      <w:iCs/>
      <w:color w:val="404040" w:themeColor="text1" w:themeTint="BF"/>
      <w:kern w:val="0"/>
      <w:sz w:val="24"/>
      <w:szCs w:val="24"/>
      <w:lang w:eastAsia="ru-RU"/>
    </w:rPr>
  </w:style>
  <w:style w:type="character" w:customStyle="1" w:styleId="FontStyle121">
    <w:name w:val="Font Style121"/>
    <w:uiPriority w:val="99"/>
    <w:rsid w:val="004F1020"/>
    <w:rPr>
      <w:rFonts w:ascii="Century Schoolbook" w:hAnsi="Century Schoolbook"/>
      <w:sz w:val="20"/>
    </w:rPr>
  </w:style>
  <w:style w:type="paragraph" w:styleId="HTML">
    <w:name w:val="HTML Preformatted"/>
    <w:basedOn w:val="a"/>
    <w:link w:val="HTML0"/>
    <w:uiPriority w:val="99"/>
    <w:unhideWhenUsed/>
    <w:rsid w:val="00A65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6EC"/>
    <w:rPr>
      <w:rFonts w:ascii="Courier New" w:eastAsia="Times New Roman" w:hAnsi="Courier New" w:cs="Times New Roman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3CD3A-0C35-4DF5-B041-CFEC9FEF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23</Pages>
  <Words>5191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145</cp:revision>
  <dcterms:created xsi:type="dcterms:W3CDTF">2025-02-13T09:03:00Z</dcterms:created>
  <dcterms:modified xsi:type="dcterms:W3CDTF">2026-01-12T07:19:00Z</dcterms:modified>
</cp:coreProperties>
</file>