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3" w:rsidRPr="00E263F9" w:rsidRDefault="000C2633" w:rsidP="00304DD6">
      <w:pPr>
        <w:pStyle w:val="a3"/>
        <w:spacing w:before="0" w:beforeAutospacing="0" w:after="0" w:afterAutospacing="0"/>
        <w:jc w:val="right"/>
        <w:rPr>
          <w:b/>
          <w:bCs/>
          <w:i/>
          <w:sz w:val="26"/>
          <w:szCs w:val="26"/>
        </w:rPr>
      </w:pPr>
      <w:r w:rsidRPr="00E263F9">
        <w:rPr>
          <w:b/>
          <w:bCs/>
          <w:i/>
        </w:rPr>
        <w:t>Приложение к приказу</w:t>
      </w:r>
      <w:r w:rsidRPr="00E263F9">
        <w:rPr>
          <w:b/>
          <w:bCs/>
          <w:i/>
          <w:sz w:val="26"/>
          <w:szCs w:val="26"/>
        </w:rPr>
        <w:t xml:space="preserve"> </w:t>
      </w:r>
      <w:r w:rsidR="00E263F9" w:rsidRPr="00E263F9">
        <w:rPr>
          <w:b/>
          <w:bCs/>
          <w:i/>
          <w:sz w:val="26"/>
          <w:szCs w:val="26"/>
        </w:rPr>
        <w:t>от 02.11.2016 № 243</w:t>
      </w:r>
    </w:p>
    <w:p w:rsidR="00304DD6" w:rsidRDefault="00304DD6" w:rsidP="00B84BC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E3021F" w:rsidRPr="00304DD6" w:rsidRDefault="00B84BC1" w:rsidP="00B84BC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4DD6">
        <w:rPr>
          <w:b/>
          <w:bCs/>
        </w:rPr>
        <w:t xml:space="preserve">Порядок </w:t>
      </w:r>
      <w:r w:rsidR="00964C20" w:rsidRPr="00304DD6">
        <w:rPr>
          <w:b/>
          <w:bCs/>
        </w:rPr>
        <w:t xml:space="preserve">и условия </w:t>
      </w:r>
      <w:r w:rsidR="00DB2598" w:rsidRPr="00304DD6">
        <w:rPr>
          <w:b/>
          <w:bCs/>
        </w:rPr>
        <w:t xml:space="preserve">приёма </w:t>
      </w:r>
      <w:r w:rsidR="00294157" w:rsidRPr="00304DD6">
        <w:rPr>
          <w:b/>
          <w:bCs/>
        </w:rPr>
        <w:t xml:space="preserve">в ГИЭФПТ </w:t>
      </w:r>
    </w:p>
    <w:p w:rsidR="00E3021F" w:rsidRPr="00304DD6" w:rsidRDefault="00DB2598" w:rsidP="00B84BC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4DD6">
        <w:rPr>
          <w:b/>
          <w:bCs/>
        </w:rPr>
        <w:t xml:space="preserve">на места по договорам об </w:t>
      </w:r>
      <w:r w:rsidR="00E3021F" w:rsidRPr="00304DD6">
        <w:rPr>
          <w:b/>
          <w:bCs/>
        </w:rPr>
        <w:t xml:space="preserve">образовании на обучение </w:t>
      </w:r>
    </w:p>
    <w:p w:rsidR="00DB2598" w:rsidRPr="00304DD6" w:rsidRDefault="00E3021F" w:rsidP="00B84BC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4DD6">
        <w:rPr>
          <w:b/>
          <w:bCs/>
        </w:rPr>
        <w:t xml:space="preserve">по образовательным программам высшего образования </w:t>
      </w:r>
    </w:p>
    <w:p w:rsidR="00E3021F" w:rsidRPr="00304DD6" w:rsidRDefault="00E3021F" w:rsidP="00B84BC1">
      <w:pPr>
        <w:pStyle w:val="a3"/>
        <w:spacing w:before="0" w:beforeAutospacing="0" w:after="0" w:afterAutospacing="0"/>
        <w:jc w:val="center"/>
      </w:pPr>
    </w:p>
    <w:p w:rsidR="00DB2598" w:rsidRPr="00304DD6" w:rsidRDefault="00DB2598" w:rsidP="00495498">
      <w:pPr>
        <w:pStyle w:val="a3"/>
        <w:spacing w:before="0" w:beforeAutospacing="0" w:after="120" w:afterAutospacing="0"/>
        <w:jc w:val="both"/>
      </w:pPr>
      <w:r w:rsidRPr="00304DD6">
        <w:t>1. Настоящи</w:t>
      </w:r>
      <w:r w:rsidR="00B84BC1" w:rsidRPr="00304DD6">
        <w:t>й</w:t>
      </w:r>
      <w:r w:rsidR="001D2EDA" w:rsidRPr="00304DD6">
        <w:t xml:space="preserve"> </w:t>
      </w:r>
      <w:r w:rsidR="00B84BC1" w:rsidRPr="00304DD6">
        <w:t xml:space="preserve">Порядок </w:t>
      </w:r>
      <w:r w:rsidRPr="00304DD6">
        <w:t>регламентиру</w:t>
      </w:r>
      <w:r w:rsidR="00F42BD3" w:rsidRPr="00304DD6">
        <w:t>е</w:t>
      </w:r>
      <w:r w:rsidRPr="00304DD6">
        <w:t xml:space="preserve">т </w:t>
      </w:r>
      <w:r w:rsidR="00B84BC1" w:rsidRPr="00304DD6">
        <w:t xml:space="preserve">организацию </w:t>
      </w:r>
      <w:r w:rsidRPr="00304DD6">
        <w:t xml:space="preserve">приёма на места по договорам об образовании, заключаемым при приёме на обучение за счёт средств физических и (или) юридических лиц </w:t>
      </w:r>
      <w:r w:rsidR="00F012FD" w:rsidRPr="00304DD6">
        <w:t xml:space="preserve">(далее договора об образовании) </w:t>
      </w:r>
      <w:r w:rsidRPr="00304DD6">
        <w:t xml:space="preserve">при поступлении в </w:t>
      </w:r>
      <w:r w:rsidR="00B84BC1" w:rsidRPr="00304DD6">
        <w:t>АОУ ВО ЛО «Государственный институт экономики, финансов, права и технологий» (ГИЭФПТ).</w:t>
      </w:r>
    </w:p>
    <w:p w:rsidR="00DB2598" w:rsidRPr="00304DD6" w:rsidRDefault="00DB2598" w:rsidP="00495498">
      <w:pPr>
        <w:pStyle w:val="a3"/>
        <w:spacing w:before="0" w:beforeAutospacing="0" w:after="120" w:afterAutospacing="0"/>
        <w:jc w:val="both"/>
      </w:pPr>
      <w:r w:rsidRPr="00304DD6">
        <w:t>2. П</w:t>
      </w:r>
      <w:r w:rsidR="00F42BD3" w:rsidRPr="00304DD6">
        <w:t>орядок</w:t>
      </w:r>
      <w:r w:rsidRPr="00304DD6">
        <w:t xml:space="preserve"> разработан на основании </w:t>
      </w:r>
      <w:r w:rsidR="00964C20" w:rsidRPr="00304DD6">
        <w:t xml:space="preserve">нормативных </w:t>
      </w:r>
      <w:r w:rsidRPr="00304DD6">
        <w:t xml:space="preserve">документов: </w:t>
      </w:r>
    </w:p>
    <w:p w:rsidR="00DB2598" w:rsidRPr="00304DD6" w:rsidRDefault="00DB2598" w:rsidP="00964C2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>Федерального закона от 29.12.2012 № 273-ФЗ «Об образовании в Российской Федерации»;</w:t>
      </w:r>
    </w:p>
    <w:p w:rsidR="00DB2598" w:rsidRPr="00304DD6" w:rsidRDefault="00DB2598" w:rsidP="00964C2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>Порядка приёма на обучение по образовательным программам высшего образования – программам бакалавриата, программам специал</w:t>
      </w:r>
      <w:r w:rsidR="00CC6D2C" w:rsidRPr="00304DD6">
        <w:t xml:space="preserve">итета, программам магистратуры, </w:t>
      </w:r>
      <w:r w:rsidRPr="00304DD6">
        <w:t>утверждён</w:t>
      </w:r>
      <w:r w:rsidR="00CC6D2C" w:rsidRPr="00304DD6">
        <w:t>ного</w:t>
      </w:r>
      <w:r w:rsidRPr="00304DD6">
        <w:t xml:space="preserve"> приказом Министерства образования и науки Российской Федерации от 14 октября 2015 г.</w:t>
      </w:r>
      <w:r w:rsidR="00CC6D2C" w:rsidRPr="00304DD6">
        <w:t xml:space="preserve"> № 1147 (с изменениями и дополнениями)</w:t>
      </w:r>
      <w:r w:rsidR="00964C20" w:rsidRPr="00304DD6">
        <w:t>(далее – Порядок приема)</w:t>
      </w:r>
      <w:r w:rsidR="00CC6D2C" w:rsidRPr="00304DD6">
        <w:t>;</w:t>
      </w:r>
    </w:p>
    <w:p w:rsidR="00DB2598" w:rsidRPr="00304DD6" w:rsidRDefault="00DB2598" w:rsidP="00964C2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>Постановления Правительства Российской Федерации от 15 августа</w:t>
      </w:r>
      <w:r w:rsidR="00CC6D2C" w:rsidRPr="00304DD6">
        <w:t xml:space="preserve"> 2013г. № 706</w:t>
      </w:r>
      <w:r w:rsidRPr="00304DD6">
        <w:t xml:space="preserve"> «Об утверждении правил оказания платных образовательных услуг»; </w:t>
      </w:r>
    </w:p>
    <w:p w:rsidR="00DB2598" w:rsidRPr="00304DD6" w:rsidRDefault="00DB2598" w:rsidP="00964C2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4DD6">
        <w:t>Устава</w:t>
      </w:r>
      <w:r w:rsidR="00BD71C9" w:rsidRPr="00304DD6">
        <w:t xml:space="preserve"> ГИЭФПТ</w:t>
      </w:r>
      <w:r w:rsidRPr="00304DD6">
        <w:t>;</w:t>
      </w:r>
    </w:p>
    <w:p w:rsidR="00DB2598" w:rsidRPr="00304DD6" w:rsidRDefault="00DB2598" w:rsidP="00964C20">
      <w:pPr>
        <w:pStyle w:val="a3"/>
        <w:numPr>
          <w:ilvl w:val="0"/>
          <w:numId w:val="2"/>
        </w:numPr>
        <w:spacing w:before="0" w:beforeAutospacing="0" w:after="120" w:afterAutospacing="0"/>
        <w:jc w:val="both"/>
      </w:pPr>
      <w:r w:rsidRPr="00304DD6">
        <w:t>Правил приёма в</w:t>
      </w:r>
      <w:r w:rsidR="00BD71C9" w:rsidRPr="00304DD6">
        <w:t xml:space="preserve"> ГИЭФПТ</w:t>
      </w:r>
      <w:r w:rsidRPr="00304DD6">
        <w:t>.</w:t>
      </w:r>
    </w:p>
    <w:p w:rsidR="00DB2598" w:rsidRPr="00304DD6" w:rsidRDefault="00DB2598" w:rsidP="00495498">
      <w:pPr>
        <w:pStyle w:val="a3"/>
        <w:spacing w:before="0" w:beforeAutospacing="0" w:after="120" w:afterAutospacing="0"/>
        <w:jc w:val="both"/>
      </w:pPr>
      <w:r w:rsidRPr="00304DD6">
        <w:t xml:space="preserve">3. </w:t>
      </w:r>
      <w:r w:rsidR="00BD71C9" w:rsidRPr="00304DD6">
        <w:t xml:space="preserve">ГИЭФПТ </w:t>
      </w:r>
      <w:r w:rsidRPr="00304DD6">
        <w:t>осуществля</w:t>
      </w:r>
      <w:r w:rsidR="00CC6D2C" w:rsidRPr="00304DD6">
        <w:t xml:space="preserve">ет </w:t>
      </w:r>
      <w:r w:rsidRPr="00304DD6">
        <w:t>приём на места по договорам об образовании</w:t>
      </w:r>
      <w:r w:rsidR="001D2EDA" w:rsidRPr="00304DD6">
        <w:t xml:space="preserve"> </w:t>
      </w:r>
      <w:r w:rsidR="00964C20" w:rsidRPr="00304DD6">
        <w:t>(далее</w:t>
      </w:r>
      <w:r w:rsidR="001D2EDA" w:rsidRPr="00304DD6">
        <w:t xml:space="preserve"> </w:t>
      </w:r>
      <w:r w:rsidR="00964C20" w:rsidRPr="00304DD6">
        <w:t>- на места по договорам</w:t>
      </w:r>
      <w:r w:rsidR="00F012FD" w:rsidRPr="00304DD6">
        <w:t xml:space="preserve"> об оказании платных образовательных услуг)</w:t>
      </w:r>
      <w:r w:rsidR="001D2EDA" w:rsidRPr="00304DD6">
        <w:t xml:space="preserve"> </w:t>
      </w:r>
      <w:r w:rsidR="00F012FD" w:rsidRPr="00304DD6">
        <w:t>в соответствии с пунктами</w:t>
      </w:r>
      <w:r w:rsidR="001D2EDA" w:rsidRPr="00304DD6">
        <w:t xml:space="preserve"> </w:t>
      </w:r>
      <w:r w:rsidR="009C3215" w:rsidRPr="00304DD6">
        <w:t>7</w:t>
      </w:r>
      <w:r w:rsidR="00C900DC" w:rsidRPr="00304DD6">
        <w:t xml:space="preserve"> и 8 Порядка приема и </w:t>
      </w:r>
      <w:r w:rsidR="00F012FD" w:rsidRPr="00304DD6">
        <w:t>Правилами приема в ГИЭФПТ</w:t>
      </w:r>
      <w:r w:rsidRPr="00304DD6">
        <w:t>.</w:t>
      </w:r>
    </w:p>
    <w:p w:rsidR="00DB2598" w:rsidRPr="00304DD6" w:rsidRDefault="001D2EDA" w:rsidP="00495498">
      <w:pPr>
        <w:pStyle w:val="a3"/>
        <w:spacing w:before="0" w:beforeAutospacing="0" w:after="120" w:afterAutospacing="0"/>
        <w:jc w:val="both"/>
      </w:pPr>
      <w:r w:rsidRPr="00304DD6">
        <w:t>4</w:t>
      </w:r>
      <w:r w:rsidR="00DB2598" w:rsidRPr="00304DD6">
        <w:t xml:space="preserve">. </w:t>
      </w:r>
      <w:r w:rsidR="00BD71C9" w:rsidRPr="00304DD6">
        <w:t xml:space="preserve">ГИЭФПТ </w:t>
      </w:r>
      <w:r w:rsidR="00DB2598" w:rsidRPr="00304DD6">
        <w:t>проводит приём на</w:t>
      </w:r>
      <w:r w:rsidRPr="00304DD6">
        <w:t xml:space="preserve"> </w:t>
      </w:r>
      <w:r w:rsidR="00DB2598" w:rsidRPr="00304DD6">
        <w:t>обучение</w:t>
      </w:r>
      <w:r w:rsidR="00E263F9">
        <w:t xml:space="preserve"> </w:t>
      </w:r>
      <w:r w:rsidRPr="00304DD6">
        <w:t xml:space="preserve"> </w:t>
      </w:r>
      <w:r w:rsidR="00020440" w:rsidRPr="00304DD6">
        <w:t xml:space="preserve">на места </w:t>
      </w:r>
      <w:r w:rsidR="00DB2598" w:rsidRPr="00304DD6">
        <w:t xml:space="preserve">по договорам об </w:t>
      </w:r>
      <w:r w:rsidR="00020440" w:rsidRPr="00304DD6">
        <w:t>оказании платных образовательных услуг</w:t>
      </w:r>
      <w:r w:rsidRPr="00304DD6">
        <w:t xml:space="preserve"> </w:t>
      </w:r>
      <w:r w:rsidR="00DB2598" w:rsidRPr="00304DD6">
        <w:t>отдельно</w:t>
      </w:r>
      <w:r w:rsidRPr="00304DD6">
        <w:t xml:space="preserve"> </w:t>
      </w:r>
      <w:r w:rsidR="00DB2598" w:rsidRPr="00304DD6">
        <w:t>от конкурса</w:t>
      </w:r>
      <w:r w:rsidRPr="00304DD6">
        <w:t xml:space="preserve"> </w:t>
      </w:r>
      <w:r w:rsidR="00DB2598" w:rsidRPr="00304DD6">
        <w:t>на</w:t>
      </w:r>
      <w:r w:rsidRPr="00304DD6">
        <w:t xml:space="preserve"> </w:t>
      </w:r>
      <w:r w:rsidR="00DB2598" w:rsidRPr="00304DD6">
        <w:t>места в рамках контрольных цифр приёма</w:t>
      </w:r>
      <w:r w:rsidR="00CC6D2C" w:rsidRPr="00304DD6">
        <w:t>.</w:t>
      </w:r>
    </w:p>
    <w:p w:rsidR="00DD4542" w:rsidRPr="00304DD6" w:rsidRDefault="001D2EDA" w:rsidP="00495498">
      <w:pPr>
        <w:pStyle w:val="a3"/>
        <w:spacing w:before="0" w:beforeAutospacing="0" w:after="120" w:afterAutospacing="0"/>
        <w:jc w:val="both"/>
      </w:pPr>
      <w:r w:rsidRPr="00304DD6">
        <w:t>5</w:t>
      </w:r>
      <w:r w:rsidR="00DB2598" w:rsidRPr="00304DD6">
        <w:t xml:space="preserve">. Количество мест для приёма на места по договорам об </w:t>
      </w:r>
      <w:r w:rsidR="00020440" w:rsidRPr="00304DD6">
        <w:t xml:space="preserve">оказании платных образовательных услуг </w:t>
      </w:r>
      <w:r w:rsidR="00CC6D2C" w:rsidRPr="00304DD6">
        <w:t>ежегодно у</w:t>
      </w:r>
      <w:r w:rsidR="00DD4542" w:rsidRPr="00304DD6">
        <w:t>станавливается приказом ректора</w:t>
      </w:r>
      <w:r w:rsidR="00020440" w:rsidRPr="00304DD6">
        <w:t>,</w:t>
      </w:r>
      <w:r w:rsidRPr="00304DD6">
        <w:t xml:space="preserve"> </w:t>
      </w:r>
      <w:r w:rsidR="00231513" w:rsidRPr="00304DD6">
        <w:t xml:space="preserve">зачисление </w:t>
      </w:r>
      <w:r w:rsidR="00020440" w:rsidRPr="00304DD6">
        <w:t xml:space="preserve">на которые </w:t>
      </w:r>
      <w:r w:rsidR="00DD4542" w:rsidRPr="00304DD6">
        <w:t xml:space="preserve">проводится по конкурсу. </w:t>
      </w:r>
      <w:r w:rsidR="00295410" w:rsidRPr="00304DD6">
        <w:t>Проходн</w:t>
      </w:r>
      <w:r w:rsidR="00D06987" w:rsidRPr="00304DD6">
        <w:t>ые</w:t>
      </w:r>
      <w:r w:rsidR="00295410" w:rsidRPr="00304DD6">
        <w:t xml:space="preserve"> балл</w:t>
      </w:r>
      <w:r w:rsidR="00D06987" w:rsidRPr="00304DD6">
        <w:t>ы</w:t>
      </w:r>
      <w:r w:rsidRPr="00304DD6">
        <w:t xml:space="preserve"> </w:t>
      </w:r>
      <w:r w:rsidR="00020440" w:rsidRPr="00304DD6">
        <w:t xml:space="preserve">при зачислении по этапам </w:t>
      </w:r>
      <w:r w:rsidR="00295410" w:rsidRPr="00304DD6">
        <w:t>определя</w:t>
      </w:r>
      <w:r w:rsidR="00D06987" w:rsidRPr="00304DD6">
        <w:t>ю</w:t>
      </w:r>
      <w:r w:rsidR="00295410" w:rsidRPr="00304DD6">
        <w:t xml:space="preserve">тся </w:t>
      </w:r>
      <w:r w:rsidR="00020440" w:rsidRPr="00304DD6">
        <w:t>протокол</w:t>
      </w:r>
      <w:r w:rsidR="00D06987" w:rsidRPr="00304DD6">
        <w:t>а</w:t>
      </w:r>
      <w:r w:rsidR="00020440" w:rsidRPr="00304DD6">
        <w:t>м</w:t>
      </w:r>
      <w:r w:rsidR="00D06987" w:rsidRPr="00304DD6">
        <w:t>и</w:t>
      </w:r>
      <w:r w:rsidRPr="00304DD6">
        <w:t xml:space="preserve"> </w:t>
      </w:r>
      <w:r w:rsidR="00231513" w:rsidRPr="00304DD6">
        <w:t xml:space="preserve">заседания </w:t>
      </w:r>
      <w:r w:rsidR="00295410" w:rsidRPr="00304DD6">
        <w:t>приемной комисси</w:t>
      </w:r>
      <w:r w:rsidR="00231513" w:rsidRPr="00304DD6">
        <w:t>и</w:t>
      </w:r>
      <w:r w:rsidR="00295410" w:rsidRPr="00304DD6">
        <w:t>.</w:t>
      </w:r>
    </w:p>
    <w:p w:rsidR="004861D8" w:rsidRPr="00304DD6" w:rsidRDefault="001D2EDA" w:rsidP="004861D8">
      <w:pPr>
        <w:pStyle w:val="a3"/>
        <w:spacing w:before="0" w:beforeAutospacing="0" w:after="120" w:afterAutospacing="0"/>
        <w:jc w:val="both"/>
      </w:pPr>
      <w:r w:rsidRPr="00304DD6">
        <w:t>6</w:t>
      </w:r>
      <w:r w:rsidR="00DD4542" w:rsidRPr="00304DD6">
        <w:t xml:space="preserve">. </w:t>
      </w:r>
      <w:r w:rsidR="004861D8" w:rsidRPr="00304DD6">
        <w:t>Сроки приёма документов, необходимых для поступления, и сроки проведения вступительных испытаний устанавливаются Правилами приема</w:t>
      </w:r>
      <w:r w:rsidR="00BB38C0" w:rsidRPr="00304DD6">
        <w:rPr>
          <w:rStyle w:val="a8"/>
          <w:b/>
        </w:rPr>
        <w:endnoteReference w:id="2"/>
      </w:r>
      <w:r w:rsidR="00BB38C0" w:rsidRPr="00304DD6">
        <w:t>.</w:t>
      </w:r>
    </w:p>
    <w:p w:rsidR="00DD4542" w:rsidRPr="00304DD6" w:rsidRDefault="001D2EDA" w:rsidP="00495498">
      <w:pPr>
        <w:pStyle w:val="a3"/>
        <w:spacing w:before="0" w:beforeAutospacing="0" w:after="120" w:afterAutospacing="0"/>
        <w:jc w:val="both"/>
      </w:pPr>
      <w:r w:rsidRPr="00304DD6">
        <w:t>7</w:t>
      </w:r>
      <w:r w:rsidR="004861D8" w:rsidRPr="00304DD6">
        <w:t xml:space="preserve">. </w:t>
      </w:r>
      <w:r w:rsidR="00DD4542" w:rsidRPr="00304DD6">
        <w:t xml:space="preserve">Перечень вступительных испытаний </w:t>
      </w:r>
      <w:r w:rsidR="00231513" w:rsidRPr="00304DD6">
        <w:t xml:space="preserve">и минимальное количество баллов </w:t>
      </w:r>
      <w:r w:rsidR="00DD4542" w:rsidRPr="00304DD6">
        <w:t xml:space="preserve">для поступления на места </w:t>
      </w:r>
      <w:r w:rsidR="00231513" w:rsidRPr="00304DD6">
        <w:t>в рамках КЦП не отличаются от перечня вступительных испытаний и минимального количества баллов для поступления</w:t>
      </w:r>
      <w:r w:rsidRPr="00304DD6">
        <w:t xml:space="preserve"> </w:t>
      </w:r>
      <w:r w:rsidR="00231513" w:rsidRPr="00304DD6">
        <w:t xml:space="preserve">на места </w:t>
      </w:r>
      <w:r w:rsidR="00DD4542" w:rsidRPr="00304DD6">
        <w:t xml:space="preserve">по договорам об </w:t>
      </w:r>
      <w:r w:rsidR="0049168D" w:rsidRPr="00304DD6">
        <w:t>оказании платных образовательных услуг</w:t>
      </w:r>
      <w:r w:rsidR="00231513" w:rsidRPr="00304DD6">
        <w:t xml:space="preserve"> (пункт 31 Порядка приема) и устанавливается</w:t>
      </w:r>
      <w:r w:rsidR="00DD4542" w:rsidRPr="00304DD6">
        <w:t xml:space="preserve"> Правилами приема в ГИЭФПТ.</w:t>
      </w:r>
    </w:p>
    <w:p w:rsidR="0031250C" w:rsidRPr="00304DD6" w:rsidRDefault="001D2EDA" w:rsidP="00495498">
      <w:pPr>
        <w:pStyle w:val="a3"/>
        <w:spacing w:before="0" w:beforeAutospacing="0" w:after="120" w:afterAutospacing="0"/>
        <w:jc w:val="both"/>
      </w:pPr>
      <w:r w:rsidRPr="00304DD6">
        <w:t>8</w:t>
      </w:r>
      <w:r w:rsidR="004861D8" w:rsidRPr="00304DD6">
        <w:t xml:space="preserve">. </w:t>
      </w:r>
      <w:r w:rsidR="00CC6D2C" w:rsidRPr="00304DD6">
        <w:t xml:space="preserve">По результатам вступительных испытаний ГИЭФПТ формирует </w:t>
      </w:r>
      <w:r w:rsidR="00B16988" w:rsidRPr="00304DD6">
        <w:t>по каждой образовательной программе</w:t>
      </w:r>
      <w:r w:rsidRPr="00304DD6">
        <w:t xml:space="preserve"> </w:t>
      </w:r>
      <w:r w:rsidR="006D5F7C" w:rsidRPr="00304DD6">
        <w:t xml:space="preserve">конкурсные </w:t>
      </w:r>
      <w:r w:rsidR="00CC6D2C" w:rsidRPr="00304DD6">
        <w:t>списки поступающих, ранжированные</w:t>
      </w:r>
      <w:r w:rsidRPr="00304DD6">
        <w:t xml:space="preserve"> </w:t>
      </w:r>
      <w:r w:rsidR="00CC6D2C" w:rsidRPr="00304DD6">
        <w:t xml:space="preserve">по </w:t>
      </w:r>
      <w:r w:rsidR="009E499A" w:rsidRPr="00304DD6">
        <w:t>убыванию</w:t>
      </w:r>
      <w:r w:rsidRPr="00304DD6">
        <w:t xml:space="preserve"> </w:t>
      </w:r>
      <w:r w:rsidR="00CC6D2C" w:rsidRPr="00304DD6">
        <w:t>конкурсных баллов</w:t>
      </w:r>
      <w:r w:rsidRPr="00304DD6">
        <w:t xml:space="preserve"> </w:t>
      </w:r>
      <w:r w:rsidR="009E499A" w:rsidRPr="00304DD6">
        <w:t>(конкурсные баллы исчисляются как сумма баллов за каждое вступительное испытание и</w:t>
      </w:r>
      <w:r w:rsidRPr="00304DD6">
        <w:t xml:space="preserve"> </w:t>
      </w:r>
      <w:r w:rsidR="009E499A" w:rsidRPr="00304DD6">
        <w:t xml:space="preserve">за индивидуальные достижения </w:t>
      </w:r>
      <w:r w:rsidR="00E263F9">
        <w:t xml:space="preserve"> </w:t>
      </w:r>
      <w:r w:rsidR="009E499A" w:rsidRPr="00304DD6">
        <w:t>поступающего)</w:t>
      </w:r>
      <w:r w:rsidR="00CC6D2C" w:rsidRPr="00304DD6">
        <w:t>.</w:t>
      </w:r>
    </w:p>
    <w:p w:rsidR="00F32118" w:rsidRPr="00304DD6" w:rsidRDefault="001D2EDA" w:rsidP="00495498">
      <w:pPr>
        <w:pStyle w:val="a3"/>
        <w:spacing w:before="0" w:beforeAutospacing="0" w:after="120" w:afterAutospacing="0"/>
        <w:jc w:val="both"/>
      </w:pPr>
      <w:r w:rsidRPr="00304DD6">
        <w:t>9</w:t>
      </w:r>
      <w:r w:rsidR="004861D8" w:rsidRPr="00304DD6">
        <w:t xml:space="preserve">. </w:t>
      </w:r>
      <w:r w:rsidR="00DD4542" w:rsidRPr="00304DD6">
        <w:t>Пос</w:t>
      </w:r>
      <w:r w:rsidR="009E499A" w:rsidRPr="00304DD6">
        <w:t>тупающий может заключить</w:t>
      </w:r>
      <w:r w:rsidRPr="00304DD6">
        <w:t xml:space="preserve"> </w:t>
      </w:r>
      <w:r w:rsidR="009E499A" w:rsidRPr="00304DD6">
        <w:t>договор</w:t>
      </w:r>
      <w:r w:rsidRPr="00304DD6">
        <w:t xml:space="preserve"> </w:t>
      </w:r>
      <w:r w:rsidR="004861D8" w:rsidRPr="00304DD6">
        <w:t xml:space="preserve">об образовании при подаче заявления или после </w:t>
      </w:r>
      <w:r w:rsidR="00DD4542" w:rsidRPr="00304DD6">
        <w:t>успешного прохождения вступительных испытаний</w:t>
      </w:r>
      <w:r w:rsidR="00DB2598" w:rsidRPr="00304DD6">
        <w:t xml:space="preserve">. </w:t>
      </w:r>
    </w:p>
    <w:p w:rsidR="00DB2598" w:rsidRPr="00304DD6" w:rsidRDefault="00DB2598" w:rsidP="002068E1">
      <w:pPr>
        <w:pStyle w:val="a3"/>
        <w:spacing w:before="0" w:beforeAutospacing="0" w:after="0" w:afterAutospacing="0"/>
        <w:jc w:val="both"/>
      </w:pPr>
      <w:r w:rsidRPr="00304DD6">
        <w:t xml:space="preserve">Договор об </w:t>
      </w:r>
      <w:r w:rsidR="00F32118" w:rsidRPr="00304DD6">
        <w:t xml:space="preserve">образовании на обучение </w:t>
      </w:r>
      <w:r w:rsidRPr="00304DD6">
        <w:t>заключается в простой письменной форме и содержит следующие сведения: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 xml:space="preserve">а) полное наименование исполнителя – юридического лица; 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б) место нахождения исполнителя;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в) наименование или фамилия, имя, отчество (при наличии) заказчика, телефон заказчика;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lastRenderedPageBreak/>
        <w:t>г) место нахождения или место жительства заказчика;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д) фамилия, имя, отчество (при наличии) представителя исполнителя</w:t>
      </w:r>
      <w:r w:rsidR="001D2EDA" w:rsidRPr="00304DD6">
        <w:t xml:space="preserve"> </w:t>
      </w:r>
      <w:r w:rsidRPr="00304DD6">
        <w:t>и (или) заказчика, реквизиты документа, удостоверяющего полномочия представителя исполнителя и (или) заказчика;</w:t>
      </w:r>
    </w:p>
    <w:p w:rsidR="00A660F3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е) фамилия, имя, отчество (при наличии) обу</w:t>
      </w:r>
      <w:r w:rsidR="00A660F3" w:rsidRPr="00304DD6">
        <w:t>чающегося, его место жительства;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ж) права, обязанности и ответственность исполнителя, заказчика и обучающегося;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з) полная стоимость образовательных услуг, порядок их оплаты;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л) форма обучения;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м) сроки освоения образовательной программы (продолжительность обучения);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DB2598" w:rsidRPr="00304DD6" w:rsidRDefault="00DB2598" w:rsidP="00294157">
      <w:pPr>
        <w:pStyle w:val="a3"/>
        <w:spacing w:before="0" w:beforeAutospacing="0" w:after="0" w:afterAutospacing="0"/>
        <w:jc w:val="both"/>
      </w:pPr>
      <w:r w:rsidRPr="00304DD6">
        <w:t>о) порядок изменения и расторжения договора;</w:t>
      </w:r>
    </w:p>
    <w:p w:rsidR="00DB2598" w:rsidRPr="00304DD6" w:rsidRDefault="00DB2598" w:rsidP="00495498">
      <w:pPr>
        <w:pStyle w:val="a3"/>
        <w:spacing w:before="0" w:beforeAutospacing="0" w:after="120" w:afterAutospacing="0"/>
        <w:jc w:val="both"/>
      </w:pPr>
      <w:r w:rsidRPr="00304DD6">
        <w:t>п) другие необходимые сведения, связанные со спецификой оказываемых платных образовательных услуг.</w:t>
      </w:r>
    </w:p>
    <w:p w:rsidR="002C28F7" w:rsidRPr="00304DD6" w:rsidRDefault="002C28F7" w:rsidP="00495498">
      <w:pPr>
        <w:pStyle w:val="a3"/>
        <w:spacing w:before="0" w:beforeAutospacing="0" w:after="120" w:afterAutospacing="0"/>
        <w:jc w:val="both"/>
      </w:pPr>
      <w:r w:rsidRPr="00304DD6">
        <w:t>1</w:t>
      </w:r>
      <w:r w:rsidR="00304DD6">
        <w:t>0</w:t>
      </w:r>
      <w:r w:rsidR="00DB2598" w:rsidRPr="00304DD6">
        <w:t xml:space="preserve">. </w:t>
      </w:r>
      <w:r w:rsidRPr="00304DD6">
        <w:t>На места по договорам об образовании зачисляются поступающие, выполнившие следующую совокупность условий:</w:t>
      </w:r>
    </w:p>
    <w:p w:rsidR="002C28F7" w:rsidRPr="00304DD6" w:rsidRDefault="002C28F7" w:rsidP="002C28F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4DD6">
        <w:t>Подавшие документы в установленные сроки.</w:t>
      </w:r>
    </w:p>
    <w:p w:rsidR="002C28F7" w:rsidRPr="00304DD6" w:rsidRDefault="002C28F7" w:rsidP="002C28F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4DD6">
        <w:t>Успешно выдержавшие вступительные испытания (с учетом минимального количества баллов по каждому общеобразовательному предмету, установленного Правилами приема).</w:t>
      </w:r>
    </w:p>
    <w:p w:rsidR="002C28F7" w:rsidRPr="00304DD6" w:rsidRDefault="002C28F7" w:rsidP="002C28F7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4DD6">
        <w:t xml:space="preserve">Заключившие договор об образовании и оплатившие обучение за первый семестр или первый учебный год. </w:t>
      </w:r>
    </w:p>
    <w:p w:rsidR="002C28F7" w:rsidRPr="00304DD6" w:rsidRDefault="002C28F7" w:rsidP="002C28F7">
      <w:pPr>
        <w:pStyle w:val="a3"/>
        <w:numPr>
          <w:ilvl w:val="0"/>
          <w:numId w:val="1"/>
        </w:numPr>
        <w:spacing w:before="0" w:beforeAutospacing="0" w:after="120" w:afterAutospacing="0"/>
        <w:ind w:left="714" w:hanging="357"/>
        <w:jc w:val="both"/>
      </w:pPr>
      <w:r w:rsidRPr="00304DD6">
        <w:t>Подавшие в установленные сроки заявление о согласии на зачисление, к которому прилагается оригинал документа об образовании установленного образца либо его копия, заверенная в установленном порядке, либо его копия с предъявлением оригинала для заверения копии приемной комиссией.</w:t>
      </w:r>
    </w:p>
    <w:p w:rsidR="00DD4542" w:rsidRPr="00304DD6" w:rsidRDefault="002C28F7" w:rsidP="00495498">
      <w:pPr>
        <w:pStyle w:val="a3"/>
        <w:spacing w:before="0" w:beforeAutospacing="0" w:after="120" w:afterAutospacing="0"/>
        <w:jc w:val="both"/>
      </w:pPr>
      <w:r w:rsidRPr="00304DD6">
        <w:t>1</w:t>
      </w:r>
      <w:r w:rsidR="00304DD6">
        <w:t>1</w:t>
      </w:r>
      <w:r w:rsidRPr="00304DD6">
        <w:t>.</w:t>
      </w:r>
      <w:r w:rsidR="00DD4542" w:rsidRPr="00304DD6">
        <w:t>С</w:t>
      </w:r>
      <w:r w:rsidR="00DB2598" w:rsidRPr="00304DD6">
        <w:t xml:space="preserve">роки </w:t>
      </w:r>
      <w:r w:rsidR="004861D8" w:rsidRPr="00304DD6">
        <w:t xml:space="preserve">предоставления заявления о согласии на зачисление </w:t>
      </w:r>
      <w:r w:rsidR="00BD71C9" w:rsidRPr="00304DD6">
        <w:t>устанавливаются Правилами приема</w:t>
      </w:r>
      <w:r w:rsidR="00DD4542" w:rsidRPr="00304DD6">
        <w:t>.</w:t>
      </w:r>
    </w:p>
    <w:p w:rsidR="00BB38C0" w:rsidRPr="00304DD6" w:rsidRDefault="002C28F7" w:rsidP="00BB38C0">
      <w:pPr>
        <w:pStyle w:val="a3"/>
        <w:spacing w:before="0" w:beforeAutospacing="0" w:after="120" w:afterAutospacing="0"/>
        <w:jc w:val="both"/>
      </w:pPr>
      <w:r w:rsidRPr="00304DD6">
        <w:t>1</w:t>
      </w:r>
      <w:r w:rsidR="00304DD6">
        <w:t>2</w:t>
      </w:r>
      <w:r w:rsidRPr="00304DD6">
        <w:t>.</w:t>
      </w:r>
      <w:r w:rsidR="00BB38C0" w:rsidRPr="00304DD6">
        <w:t>Сроки зачисления на обучение</w:t>
      </w:r>
      <w:r w:rsidR="00E263F9">
        <w:t xml:space="preserve"> </w:t>
      </w:r>
      <w:r w:rsidR="00BB38C0" w:rsidRPr="00304DD6">
        <w:t xml:space="preserve"> по</w:t>
      </w:r>
      <w:r w:rsidR="00E263F9">
        <w:t xml:space="preserve"> </w:t>
      </w:r>
      <w:r w:rsidR="00BB38C0" w:rsidRPr="00304DD6">
        <w:t xml:space="preserve"> договорам об обучении</w:t>
      </w:r>
      <w:r w:rsidR="001D2EDA" w:rsidRPr="00304DD6">
        <w:t xml:space="preserve"> </w:t>
      </w:r>
      <w:r w:rsidR="00BB38C0" w:rsidRPr="00304DD6">
        <w:t>устанавливаются Правилами приема.</w:t>
      </w:r>
      <w:r w:rsidR="001D2EDA" w:rsidRPr="00304DD6">
        <w:t xml:space="preserve"> </w:t>
      </w:r>
      <w:r w:rsidR="00BB38C0" w:rsidRPr="00304DD6">
        <w:t>Зачисление проводится вне зависимости от сроков зачисления на места в рамках контрольных цифр, по мере прохождения поступающими вступительных испытаний и выполнения ими совокупности условий по приему, указанных в п.11 настоящего Порядка, с периодичностью 1-2 раза в месяц.</w:t>
      </w:r>
    </w:p>
    <w:p w:rsidR="00DB2598" w:rsidRPr="00304DD6" w:rsidRDefault="00BB38C0" w:rsidP="00495498">
      <w:pPr>
        <w:pStyle w:val="a3"/>
        <w:spacing w:before="0" w:beforeAutospacing="0" w:after="120" w:afterAutospacing="0"/>
        <w:jc w:val="both"/>
      </w:pPr>
      <w:r w:rsidRPr="00304DD6">
        <w:t>1</w:t>
      </w:r>
      <w:r w:rsidR="00304DD6">
        <w:t>3</w:t>
      </w:r>
      <w:r w:rsidRPr="00304DD6">
        <w:t xml:space="preserve">. </w:t>
      </w:r>
      <w:r w:rsidR="00DB2598" w:rsidRPr="00304DD6">
        <w:t>Поступающие, не прошедшие по конкурсу на места в рамках контрольных цифр приёма, могут подать</w:t>
      </w:r>
      <w:r w:rsidR="001D2EDA" w:rsidRPr="00304DD6">
        <w:t xml:space="preserve"> </w:t>
      </w:r>
      <w:r w:rsidR="002C28F7" w:rsidRPr="00304DD6">
        <w:t>в установленные Правилами приема сроки</w:t>
      </w:r>
      <w:r w:rsidR="00304DD6">
        <w:t xml:space="preserve"> </w:t>
      </w:r>
      <w:r w:rsidR="00DB2598" w:rsidRPr="00304DD6">
        <w:t xml:space="preserve"> заявление</w:t>
      </w:r>
      <w:r w:rsidR="00304DD6">
        <w:t xml:space="preserve"> </w:t>
      </w:r>
      <w:r w:rsidR="00DB2598" w:rsidRPr="00304DD6">
        <w:t xml:space="preserve"> о </w:t>
      </w:r>
      <w:r w:rsidR="00E263F9">
        <w:t xml:space="preserve"> </w:t>
      </w:r>
      <w:r w:rsidR="00DB2598" w:rsidRPr="00304DD6">
        <w:t xml:space="preserve">приёме </w:t>
      </w:r>
      <w:r w:rsidR="00304DD6">
        <w:t xml:space="preserve"> </w:t>
      </w:r>
      <w:r w:rsidR="00DB2598" w:rsidRPr="00304DD6">
        <w:t>на обучение на места по договорам</w:t>
      </w:r>
      <w:r w:rsidR="00F32118" w:rsidRPr="00304DD6">
        <w:t xml:space="preserve"> об образовании</w:t>
      </w:r>
      <w:r w:rsidR="00DB2598" w:rsidRPr="00304DD6">
        <w:t>.</w:t>
      </w:r>
    </w:p>
    <w:sectPr w:rsidR="00DB2598" w:rsidRPr="00304DD6" w:rsidSect="00A10B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00" w:rsidRDefault="00E85800" w:rsidP="00BB38C0">
      <w:pPr>
        <w:spacing w:after="0" w:line="240" w:lineRule="auto"/>
      </w:pPr>
      <w:r>
        <w:separator/>
      </w:r>
    </w:p>
  </w:endnote>
  <w:endnote w:type="continuationSeparator" w:id="1">
    <w:p w:rsidR="00E85800" w:rsidRDefault="00E85800" w:rsidP="00BB38C0">
      <w:pPr>
        <w:spacing w:after="0" w:line="240" w:lineRule="auto"/>
      </w:pPr>
      <w:r>
        <w:continuationSeparator/>
      </w:r>
    </w:p>
  </w:endnote>
  <w:endnote w:id="2">
    <w:p w:rsidR="00BB38C0" w:rsidRPr="001D2EDA" w:rsidRDefault="00BB38C0" w:rsidP="00931FDA">
      <w:pPr>
        <w:pStyle w:val="a6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B38C0">
        <w:rPr>
          <w:rStyle w:val="a8"/>
          <w:b/>
          <w:i/>
          <w:sz w:val="24"/>
          <w:szCs w:val="24"/>
        </w:rPr>
        <w:endnoteRef/>
      </w:r>
      <w:r w:rsidRPr="001D2EDA">
        <w:rPr>
          <w:rFonts w:ascii="Times New Roman" w:hAnsi="Times New Roman" w:cs="Times New Roman"/>
          <w:sz w:val="24"/>
          <w:szCs w:val="24"/>
        </w:rPr>
        <w:t xml:space="preserve">Поступающим рекомендуется подать </w:t>
      </w:r>
      <w:r w:rsidR="00931FDA" w:rsidRPr="001D2EDA">
        <w:rPr>
          <w:rFonts w:ascii="Times New Roman" w:hAnsi="Times New Roman" w:cs="Times New Roman"/>
          <w:sz w:val="24"/>
          <w:szCs w:val="24"/>
        </w:rPr>
        <w:t>сразу</w:t>
      </w:r>
      <w:r w:rsidRPr="001D2EDA">
        <w:rPr>
          <w:rFonts w:ascii="Times New Roman" w:hAnsi="Times New Roman" w:cs="Times New Roman"/>
          <w:sz w:val="24"/>
          <w:szCs w:val="24"/>
        </w:rPr>
        <w:t xml:space="preserve"> заявление на обучение в рамках КЦП и </w:t>
      </w:r>
      <w:r w:rsidR="00931FDA" w:rsidRPr="001D2EDA">
        <w:rPr>
          <w:rFonts w:ascii="Times New Roman" w:hAnsi="Times New Roman" w:cs="Times New Roman"/>
          <w:sz w:val="24"/>
          <w:szCs w:val="24"/>
        </w:rPr>
        <w:t xml:space="preserve">заявление на обучение на места </w:t>
      </w:r>
      <w:bookmarkStart w:id="0" w:name="_GoBack"/>
      <w:bookmarkEnd w:id="0"/>
      <w:r w:rsidR="00931FDA" w:rsidRPr="001D2EDA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00" w:rsidRDefault="00E85800" w:rsidP="00BB38C0">
      <w:pPr>
        <w:spacing w:after="0" w:line="240" w:lineRule="auto"/>
      </w:pPr>
      <w:r>
        <w:separator/>
      </w:r>
    </w:p>
  </w:footnote>
  <w:footnote w:type="continuationSeparator" w:id="1">
    <w:p w:rsidR="00E85800" w:rsidRDefault="00E85800" w:rsidP="00BB3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971"/>
    <w:multiLevelType w:val="hybridMultilevel"/>
    <w:tmpl w:val="95EC1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55D0"/>
    <w:multiLevelType w:val="hybridMultilevel"/>
    <w:tmpl w:val="A3C40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941FD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598"/>
    <w:rsid w:val="00020440"/>
    <w:rsid w:val="000C2633"/>
    <w:rsid w:val="00166E03"/>
    <w:rsid w:val="00190356"/>
    <w:rsid w:val="001D2EDA"/>
    <w:rsid w:val="002068E1"/>
    <w:rsid w:val="00231513"/>
    <w:rsid w:val="00294157"/>
    <w:rsid w:val="00295410"/>
    <w:rsid w:val="002C28F7"/>
    <w:rsid w:val="00304DD6"/>
    <w:rsid w:val="0031250C"/>
    <w:rsid w:val="00356B5C"/>
    <w:rsid w:val="004461EF"/>
    <w:rsid w:val="004861D8"/>
    <w:rsid w:val="0049168D"/>
    <w:rsid w:val="00495498"/>
    <w:rsid w:val="004E1A6B"/>
    <w:rsid w:val="005D5AD1"/>
    <w:rsid w:val="005E23A5"/>
    <w:rsid w:val="006D5F7C"/>
    <w:rsid w:val="007817B8"/>
    <w:rsid w:val="00833577"/>
    <w:rsid w:val="00855ABA"/>
    <w:rsid w:val="008B3EAC"/>
    <w:rsid w:val="008E1B33"/>
    <w:rsid w:val="00931FDA"/>
    <w:rsid w:val="00964C20"/>
    <w:rsid w:val="009B22DD"/>
    <w:rsid w:val="009C3215"/>
    <w:rsid w:val="009E499A"/>
    <w:rsid w:val="00A10B65"/>
    <w:rsid w:val="00A660F3"/>
    <w:rsid w:val="00B16988"/>
    <w:rsid w:val="00B84BC1"/>
    <w:rsid w:val="00BA2EFB"/>
    <w:rsid w:val="00BB38C0"/>
    <w:rsid w:val="00BD71C9"/>
    <w:rsid w:val="00C900DC"/>
    <w:rsid w:val="00CC6D2C"/>
    <w:rsid w:val="00D06987"/>
    <w:rsid w:val="00D41DAE"/>
    <w:rsid w:val="00DB2598"/>
    <w:rsid w:val="00DB6AEB"/>
    <w:rsid w:val="00DD4542"/>
    <w:rsid w:val="00E263F9"/>
    <w:rsid w:val="00E3021F"/>
    <w:rsid w:val="00E622C2"/>
    <w:rsid w:val="00E85800"/>
    <w:rsid w:val="00EF2235"/>
    <w:rsid w:val="00F012FD"/>
    <w:rsid w:val="00F32118"/>
    <w:rsid w:val="00F42BD3"/>
    <w:rsid w:val="00FA11DA"/>
    <w:rsid w:val="00FD49FE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498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BB38C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B38C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B38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66F3-9FBC-4CA8-A9E3-6FED389F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2016-10-25T15:04:00Z</cp:lastPrinted>
  <dcterms:created xsi:type="dcterms:W3CDTF">2016-11-08T11:15:00Z</dcterms:created>
  <dcterms:modified xsi:type="dcterms:W3CDTF">2016-11-08T11:31:00Z</dcterms:modified>
</cp:coreProperties>
</file>